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27" w:rsidRPr="00034A27" w:rsidRDefault="00034A27" w:rsidP="00034A27">
      <w:pPr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034A2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lastRenderedPageBreak/>
        <w:t>Министерство культуры Донецкой Народной Республики</w:t>
      </w:r>
    </w:p>
    <w:p w:rsidR="00034A27" w:rsidRPr="00034A27" w:rsidRDefault="00034A27" w:rsidP="00034A27">
      <w:pPr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034A2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ГОСУДАРСТВЕННОЕ УЧРЕЖДЕНИЕ КУЛЬТУРЫ</w:t>
      </w:r>
      <w:r w:rsidRPr="00034A2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br/>
      </w:r>
      <w:r w:rsidRPr="00034A2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«ДОНЕЦКАЯ РЕСПУБЛИКАНСКАЯ УНИВЕРСАЛЬНАЯ НАУЧНАЯ БИБЛИОТЕКА ИМ. Н. К. КРУПСКОЙ»</w:t>
      </w:r>
    </w:p>
    <w:p w:rsidR="00034A27" w:rsidRDefault="00034A27" w:rsidP="00034A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4A27" w:rsidRDefault="00034A27" w:rsidP="00034A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4A27" w:rsidRDefault="00034A27" w:rsidP="00034A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0999" w:rsidRPr="00034A27" w:rsidRDefault="00870999" w:rsidP="00034A27">
      <w:pPr>
        <w:spacing w:after="0"/>
        <w:jc w:val="center"/>
        <w:rPr>
          <w:rFonts w:ascii="Times New Roman" w:hAnsi="Times New Roman" w:cs="Times New Roman"/>
          <w:b/>
          <w:bCs/>
          <w:caps/>
          <w:spacing w:val="2"/>
          <w:sz w:val="28"/>
          <w:szCs w:val="28"/>
        </w:rPr>
      </w:pPr>
      <w:r w:rsidRPr="00034A27">
        <w:rPr>
          <w:rFonts w:ascii="Times New Roman" w:hAnsi="Times New Roman" w:cs="Times New Roman"/>
          <w:b/>
          <w:bCs/>
          <w:caps/>
          <w:spacing w:val="2"/>
          <w:sz w:val="28"/>
          <w:szCs w:val="28"/>
        </w:rPr>
        <w:t>Программа</w:t>
      </w:r>
    </w:p>
    <w:p w:rsidR="00034A27" w:rsidRPr="00034A27" w:rsidRDefault="00034A27" w:rsidP="00034A27">
      <w:pPr>
        <w:spacing w:after="0"/>
        <w:jc w:val="center"/>
        <w:rPr>
          <w:rFonts w:ascii="Times New Roman" w:hAnsi="Times New Roman" w:cs="Times New Roman"/>
          <w:b/>
          <w:bCs/>
          <w:caps/>
          <w:spacing w:val="2"/>
          <w:sz w:val="28"/>
          <w:szCs w:val="28"/>
        </w:rPr>
      </w:pPr>
    </w:p>
    <w:p w:rsidR="00034A27" w:rsidRPr="00034A27" w:rsidRDefault="00034A27" w:rsidP="00034A27">
      <w:pPr>
        <w:spacing w:after="0"/>
        <w:jc w:val="center"/>
        <w:rPr>
          <w:rFonts w:ascii="Times New Roman" w:hAnsi="Times New Roman" w:cs="Times New Roman"/>
          <w:b/>
          <w:bCs/>
          <w:caps/>
          <w:spacing w:val="2"/>
          <w:sz w:val="28"/>
          <w:szCs w:val="28"/>
        </w:rPr>
      </w:pPr>
    </w:p>
    <w:p w:rsidR="00870999" w:rsidRPr="004613E7" w:rsidRDefault="00AE70F2" w:rsidP="008709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Флеш-семинара</w:t>
      </w:r>
    </w:p>
    <w:p w:rsidR="00870999" w:rsidRPr="004613E7" w:rsidRDefault="00AE70F2" w:rsidP="001C2E1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«Имидж библиотеки: коллективное творчество библиотекарей </w:t>
      </w:r>
      <w:r>
        <w:rPr>
          <w:rFonts w:ascii="Times New Roman" w:hAnsi="Times New Roman" w:cs="Times New Roman"/>
          <w:b/>
          <w:sz w:val="40"/>
          <w:szCs w:val="40"/>
        </w:rPr>
        <w:br/>
        <w:t>и читателей</w:t>
      </w:r>
      <w:r w:rsidR="00870999" w:rsidRPr="004613E7">
        <w:rPr>
          <w:rFonts w:ascii="Times New Roman" w:hAnsi="Times New Roman" w:cs="Times New Roman"/>
          <w:b/>
          <w:sz w:val="40"/>
          <w:szCs w:val="40"/>
        </w:rPr>
        <w:t>»</w:t>
      </w:r>
    </w:p>
    <w:p w:rsidR="00034A27" w:rsidRDefault="00034A27" w:rsidP="001C2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70F2" w:rsidRDefault="00AE70F2" w:rsidP="001C2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4A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4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034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 г.</w:t>
      </w:r>
    </w:p>
    <w:p w:rsidR="00AE70F2" w:rsidRDefault="00AE70F2" w:rsidP="001C2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70F2" w:rsidRDefault="00AE70F2" w:rsidP="001C2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70F2" w:rsidRDefault="00AE70F2" w:rsidP="001C2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70F2" w:rsidRDefault="00AE70F2" w:rsidP="001C2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70F2" w:rsidRDefault="00AE70F2" w:rsidP="001C2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70F2" w:rsidRPr="00034A27" w:rsidRDefault="00AE70F2" w:rsidP="001C2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4A27" w:rsidRPr="00034A27" w:rsidRDefault="00034A27" w:rsidP="001C2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70F2" w:rsidRDefault="00034A27" w:rsidP="001C2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4A27">
        <w:rPr>
          <w:rFonts w:ascii="Times New Roman" w:hAnsi="Times New Roman" w:cs="Times New Roman"/>
          <w:sz w:val="28"/>
          <w:szCs w:val="28"/>
        </w:rPr>
        <w:t>Донецк 202</w:t>
      </w:r>
      <w:r w:rsidR="00AE7239">
        <w:rPr>
          <w:rFonts w:ascii="Times New Roman" w:hAnsi="Times New Roman" w:cs="Times New Roman"/>
          <w:sz w:val="28"/>
          <w:szCs w:val="28"/>
        </w:rPr>
        <w:t>1</w:t>
      </w:r>
    </w:p>
    <w:p w:rsidR="00AE70F2" w:rsidRDefault="00AE7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462B" w:rsidRDefault="004F462B" w:rsidP="00881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16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10.00 – 12.00</w:t>
      </w:r>
      <w:r w:rsidR="00034A27" w:rsidRPr="00881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режим ВКС, платформа </w:t>
      </w:r>
      <w:r w:rsidR="00034A27" w:rsidRPr="008816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Teams</w:t>
      </w:r>
    </w:p>
    <w:p w:rsidR="007A19C6" w:rsidRPr="007A19C6" w:rsidRDefault="007A19C6" w:rsidP="00881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266FA" w:rsidRPr="008816C6" w:rsidRDefault="008C50F0" w:rsidP="008C5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Открытие флеш-семинара</w:t>
      </w:r>
    </w:p>
    <w:p w:rsidR="00076EC1" w:rsidRPr="008816C6" w:rsidRDefault="00076EC1" w:rsidP="00C7346E">
      <w:pPr>
        <w:spacing w:before="120" w:after="0" w:line="240" w:lineRule="auto"/>
        <w:ind w:left="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6C6">
        <w:rPr>
          <w:rFonts w:ascii="Times New Roman" w:hAnsi="Times New Roman" w:cs="Times New Roman"/>
          <w:i/>
          <w:sz w:val="28"/>
          <w:szCs w:val="28"/>
        </w:rPr>
        <w:t xml:space="preserve">Пилипенко Ирина Анатольевна, </w:t>
      </w:r>
      <w:r w:rsidR="00CD3362" w:rsidRPr="008816C6">
        <w:rPr>
          <w:rFonts w:ascii="Times New Roman" w:hAnsi="Times New Roman" w:cs="Times New Roman"/>
          <w:i/>
          <w:sz w:val="28"/>
          <w:szCs w:val="28"/>
        </w:rPr>
        <w:t xml:space="preserve">врио </w:t>
      </w:r>
      <w:r w:rsidRPr="008816C6">
        <w:rPr>
          <w:rFonts w:ascii="Times New Roman" w:hAnsi="Times New Roman" w:cs="Times New Roman"/>
          <w:i/>
          <w:sz w:val="28"/>
          <w:szCs w:val="28"/>
        </w:rPr>
        <w:t>за</w:t>
      </w:r>
      <w:r w:rsidR="00CD3362" w:rsidRPr="008816C6">
        <w:rPr>
          <w:rFonts w:ascii="Times New Roman" w:hAnsi="Times New Roman" w:cs="Times New Roman"/>
          <w:i/>
          <w:sz w:val="28"/>
          <w:szCs w:val="28"/>
        </w:rPr>
        <w:t>местителя генерального директора по научной работе, управлению и организации труда</w:t>
      </w:r>
      <w:r w:rsidR="005A4520" w:rsidRPr="008816C6">
        <w:rPr>
          <w:rFonts w:ascii="Times New Roman" w:hAnsi="Times New Roman" w:cs="Times New Roman"/>
          <w:i/>
          <w:sz w:val="28"/>
          <w:szCs w:val="28"/>
        </w:rPr>
        <w:t xml:space="preserve"> ГУК «Донецкая республиканская универсальная научная библиотека им. Н.К.Крупской»</w:t>
      </w:r>
    </w:p>
    <w:p w:rsidR="002E55A2" w:rsidRPr="007A19C6" w:rsidRDefault="002E55A2" w:rsidP="008816C6">
      <w:pPr>
        <w:tabs>
          <w:tab w:val="left" w:pos="1275"/>
        </w:tabs>
        <w:spacing w:after="0" w:line="240" w:lineRule="auto"/>
        <w:ind w:left="1275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E55A2" w:rsidRPr="008816C6" w:rsidRDefault="006A2C0E" w:rsidP="008C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C6">
        <w:rPr>
          <w:rFonts w:ascii="Times New Roman" w:hAnsi="Times New Roman" w:cs="Times New Roman"/>
          <w:sz w:val="28"/>
          <w:szCs w:val="28"/>
        </w:rPr>
        <w:t xml:space="preserve">Творческое сотрудничество с читателями как фактор формирования положительного имиджа библиотеки </w:t>
      </w:r>
    </w:p>
    <w:p w:rsidR="006A2C0E" w:rsidRPr="008816C6" w:rsidRDefault="006A2C0E" w:rsidP="00C7346E">
      <w:pPr>
        <w:spacing w:before="120" w:after="0" w:line="240" w:lineRule="auto"/>
        <w:ind w:left="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6C6">
        <w:rPr>
          <w:rFonts w:ascii="Times New Roman" w:hAnsi="Times New Roman" w:cs="Times New Roman"/>
          <w:i/>
          <w:sz w:val="28"/>
          <w:szCs w:val="28"/>
        </w:rPr>
        <w:t>Горелая Ольга Николаевна, заведующий отделом</w:t>
      </w:r>
      <w:r w:rsidR="00B968B5">
        <w:rPr>
          <w:rFonts w:ascii="Times New Roman" w:hAnsi="Times New Roman" w:cs="Times New Roman"/>
          <w:i/>
          <w:sz w:val="28"/>
          <w:szCs w:val="28"/>
        </w:rPr>
        <w:t xml:space="preserve"> краеведческой литературы ГБУК «</w:t>
      </w:r>
      <w:r w:rsidRPr="008816C6">
        <w:rPr>
          <w:rFonts w:ascii="Times New Roman" w:hAnsi="Times New Roman" w:cs="Times New Roman"/>
          <w:i/>
          <w:sz w:val="28"/>
          <w:szCs w:val="28"/>
        </w:rPr>
        <w:t>Брянская областная научная универсальн</w:t>
      </w:r>
      <w:r w:rsidR="00B968B5">
        <w:rPr>
          <w:rFonts w:ascii="Times New Roman" w:hAnsi="Times New Roman" w:cs="Times New Roman"/>
          <w:i/>
          <w:sz w:val="28"/>
          <w:szCs w:val="28"/>
        </w:rPr>
        <w:t>ая библиотека им. Ф.И. Тютчева»</w:t>
      </w:r>
    </w:p>
    <w:p w:rsidR="006A2C0E" w:rsidRPr="007A19C6" w:rsidRDefault="006A2C0E" w:rsidP="008816C6">
      <w:pPr>
        <w:spacing w:before="120" w:after="0" w:line="240" w:lineRule="auto"/>
        <w:ind w:left="127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A4520" w:rsidRPr="008816C6" w:rsidRDefault="008C50F0" w:rsidP="0088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A4520" w:rsidRPr="008816C6">
        <w:rPr>
          <w:rFonts w:ascii="Times New Roman" w:hAnsi="Times New Roman" w:cs="Times New Roman"/>
          <w:sz w:val="28"/>
          <w:szCs w:val="28"/>
        </w:rPr>
        <w:t>ормирование имиджа библиотеки в интернет-пространстве: привлечение читателей к реализации совместных проектов через PR-технологии и рекламу</w:t>
      </w:r>
    </w:p>
    <w:p w:rsidR="0019603F" w:rsidRPr="008816C6" w:rsidRDefault="005A4520" w:rsidP="008816C6">
      <w:pPr>
        <w:spacing w:before="120" w:after="0" w:line="240" w:lineRule="auto"/>
        <w:ind w:left="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6C6">
        <w:rPr>
          <w:rFonts w:ascii="Times New Roman" w:hAnsi="Times New Roman" w:cs="Times New Roman"/>
          <w:i/>
          <w:sz w:val="28"/>
          <w:szCs w:val="28"/>
        </w:rPr>
        <w:t xml:space="preserve">Гузенко Анастасия Константиновна, заведующий отделом массовой работы </w:t>
      </w:r>
      <w:r w:rsidR="000475B5">
        <w:rPr>
          <w:rFonts w:ascii="Times New Roman" w:hAnsi="Times New Roman" w:cs="Times New Roman"/>
          <w:i/>
          <w:sz w:val="28"/>
          <w:szCs w:val="28"/>
        </w:rPr>
        <w:t>ГБУК «</w:t>
      </w:r>
      <w:r w:rsidRPr="008816C6">
        <w:rPr>
          <w:rFonts w:ascii="Times New Roman" w:hAnsi="Times New Roman" w:cs="Times New Roman"/>
          <w:i/>
          <w:sz w:val="28"/>
          <w:szCs w:val="28"/>
        </w:rPr>
        <w:t>Астраханск</w:t>
      </w:r>
      <w:r w:rsidR="000475B5">
        <w:rPr>
          <w:rFonts w:ascii="Times New Roman" w:hAnsi="Times New Roman" w:cs="Times New Roman"/>
          <w:i/>
          <w:sz w:val="28"/>
          <w:szCs w:val="28"/>
        </w:rPr>
        <w:t>ая</w:t>
      </w:r>
      <w:r w:rsidRPr="008816C6">
        <w:rPr>
          <w:rFonts w:ascii="Times New Roman" w:hAnsi="Times New Roman" w:cs="Times New Roman"/>
          <w:i/>
          <w:sz w:val="28"/>
          <w:szCs w:val="28"/>
        </w:rPr>
        <w:t xml:space="preserve"> областн</w:t>
      </w:r>
      <w:r w:rsidR="000475B5">
        <w:rPr>
          <w:rFonts w:ascii="Times New Roman" w:hAnsi="Times New Roman" w:cs="Times New Roman"/>
          <w:i/>
          <w:sz w:val="28"/>
          <w:szCs w:val="28"/>
        </w:rPr>
        <w:t>ая</w:t>
      </w:r>
      <w:r w:rsidRPr="008816C6">
        <w:rPr>
          <w:rFonts w:ascii="Times New Roman" w:hAnsi="Times New Roman" w:cs="Times New Roman"/>
          <w:i/>
          <w:sz w:val="28"/>
          <w:szCs w:val="28"/>
        </w:rPr>
        <w:t xml:space="preserve"> научн</w:t>
      </w:r>
      <w:r w:rsidR="000475B5">
        <w:rPr>
          <w:rFonts w:ascii="Times New Roman" w:hAnsi="Times New Roman" w:cs="Times New Roman"/>
          <w:i/>
          <w:sz w:val="28"/>
          <w:szCs w:val="28"/>
        </w:rPr>
        <w:t>ая</w:t>
      </w:r>
      <w:r w:rsidRPr="008816C6">
        <w:rPr>
          <w:rFonts w:ascii="Times New Roman" w:hAnsi="Times New Roman" w:cs="Times New Roman"/>
          <w:i/>
          <w:sz w:val="28"/>
          <w:szCs w:val="28"/>
        </w:rPr>
        <w:t xml:space="preserve"> библиотек</w:t>
      </w:r>
      <w:r w:rsidR="000475B5">
        <w:rPr>
          <w:rFonts w:ascii="Times New Roman" w:hAnsi="Times New Roman" w:cs="Times New Roman"/>
          <w:i/>
          <w:sz w:val="28"/>
          <w:szCs w:val="28"/>
        </w:rPr>
        <w:t>а им. Н.К. Крупской»</w:t>
      </w:r>
    </w:p>
    <w:p w:rsidR="005A4520" w:rsidRPr="007A19C6" w:rsidRDefault="005A4520" w:rsidP="008816C6">
      <w:pPr>
        <w:spacing w:before="120" w:after="0" w:line="240" w:lineRule="auto"/>
        <w:ind w:left="127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A11EF" w:rsidRPr="008816C6" w:rsidRDefault="00EA11EF" w:rsidP="0088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C6">
        <w:rPr>
          <w:rFonts w:ascii="Times New Roman" w:hAnsi="Times New Roman" w:cs="Times New Roman"/>
          <w:sz w:val="28"/>
          <w:szCs w:val="28"/>
        </w:rPr>
        <w:t xml:space="preserve">Работа в социальных сетях как средство создания позитивного имиджа библиотеки </w:t>
      </w:r>
    </w:p>
    <w:p w:rsidR="00EA11EF" w:rsidRPr="008816C6" w:rsidRDefault="00EA11EF" w:rsidP="005021C1">
      <w:pPr>
        <w:spacing w:before="120" w:after="0" w:line="240" w:lineRule="auto"/>
        <w:ind w:left="1276" w:right="-15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6C6">
        <w:rPr>
          <w:rFonts w:ascii="Times New Roman" w:hAnsi="Times New Roman" w:cs="Times New Roman"/>
          <w:i/>
          <w:sz w:val="28"/>
          <w:szCs w:val="28"/>
        </w:rPr>
        <w:t>Чоботова Владилена Олеговна, зав</w:t>
      </w:r>
      <w:r w:rsidR="008E750E" w:rsidRPr="008816C6">
        <w:rPr>
          <w:rFonts w:ascii="Times New Roman" w:hAnsi="Times New Roman" w:cs="Times New Roman"/>
          <w:i/>
          <w:sz w:val="28"/>
          <w:szCs w:val="28"/>
        </w:rPr>
        <w:t>едующий</w:t>
      </w:r>
      <w:r w:rsidRPr="008816C6">
        <w:rPr>
          <w:rFonts w:ascii="Times New Roman" w:hAnsi="Times New Roman" w:cs="Times New Roman"/>
          <w:i/>
          <w:sz w:val="28"/>
          <w:szCs w:val="28"/>
        </w:rPr>
        <w:t xml:space="preserve"> отделом маркетинга </w:t>
      </w:r>
      <w:r w:rsidR="008E750E" w:rsidRPr="008816C6">
        <w:rPr>
          <w:rFonts w:ascii="Times New Roman" w:hAnsi="Times New Roman" w:cs="Times New Roman"/>
          <w:i/>
          <w:sz w:val="28"/>
          <w:szCs w:val="28"/>
        </w:rPr>
        <w:t>ГУК «Донецкая республиканская универсальная научная библиотека им. Н.К.Крупской»</w:t>
      </w:r>
    </w:p>
    <w:p w:rsidR="008E750E" w:rsidRPr="008816C6" w:rsidRDefault="008E750E" w:rsidP="0088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C6">
        <w:rPr>
          <w:rFonts w:ascii="Times New Roman" w:hAnsi="Times New Roman" w:cs="Times New Roman"/>
          <w:sz w:val="28"/>
          <w:szCs w:val="28"/>
        </w:rPr>
        <w:lastRenderedPageBreak/>
        <w:t xml:space="preserve">Форма=содержание: культурно-просветительские проекты ДРБМ </w:t>
      </w:r>
    </w:p>
    <w:p w:rsidR="00AE7239" w:rsidRDefault="008E750E" w:rsidP="00ED245F">
      <w:pPr>
        <w:spacing w:after="0" w:line="240" w:lineRule="auto"/>
        <w:ind w:left="1276" w:right="-1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6C6">
        <w:rPr>
          <w:rFonts w:ascii="Times New Roman" w:hAnsi="Times New Roman" w:cs="Times New Roman"/>
          <w:i/>
          <w:sz w:val="28"/>
          <w:szCs w:val="28"/>
        </w:rPr>
        <w:t>Некрасова Светлана Владимировна, и.о. заведующего отдело</w:t>
      </w:r>
      <w:r w:rsidR="002C00EF">
        <w:rPr>
          <w:rFonts w:ascii="Times New Roman" w:hAnsi="Times New Roman" w:cs="Times New Roman"/>
          <w:i/>
          <w:sz w:val="28"/>
          <w:szCs w:val="28"/>
        </w:rPr>
        <w:t xml:space="preserve">м социокультурной деятельности </w:t>
      </w:r>
      <w:r w:rsidR="00AE7239" w:rsidRPr="008816C6">
        <w:rPr>
          <w:rFonts w:ascii="Times New Roman" w:hAnsi="Times New Roman" w:cs="Times New Roman"/>
          <w:i/>
          <w:sz w:val="28"/>
          <w:szCs w:val="28"/>
        </w:rPr>
        <w:t>ГУК «Донецкая республиканская библиотека для молодежи»</w:t>
      </w:r>
    </w:p>
    <w:p w:rsidR="004F462B" w:rsidRPr="008816C6" w:rsidRDefault="008E750E" w:rsidP="00ED245F">
      <w:pPr>
        <w:spacing w:after="0" w:line="240" w:lineRule="auto"/>
        <w:ind w:left="1276" w:right="-1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6C6">
        <w:rPr>
          <w:rFonts w:ascii="Times New Roman" w:hAnsi="Times New Roman" w:cs="Times New Roman"/>
          <w:i/>
          <w:sz w:val="28"/>
          <w:szCs w:val="28"/>
        </w:rPr>
        <w:t>Олендарь Никита Е</w:t>
      </w:r>
      <w:r w:rsidR="002C00EF">
        <w:rPr>
          <w:rFonts w:ascii="Times New Roman" w:hAnsi="Times New Roman" w:cs="Times New Roman"/>
          <w:i/>
          <w:sz w:val="28"/>
          <w:szCs w:val="28"/>
        </w:rPr>
        <w:t>вгеньевич</w:t>
      </w:r>
      <w:r w:rsidRPr="008816C6">
        <w:rPr>
          <w:rFonts w:ascii="Times New Roman" w:hAnsi="Times New Roman" w:cs="Times New Roman"/>
          <w:i/>
          <w:sz w:val="28"/>
          <w:szCs w:val="28"/>
        </w:rPr>
        <w:t xml:space="preserve">, библиотекарь 1 категории </w:t>
      </w:r>
      <w:r w:rsidR="004F462B" w:rsidRPr="008816C6">
        <w:rPr>
          <w:rFonts w:ascii="Times New Roman" w:hAnsi="Times New Roman" w:cs="Times New Roman"/>
          <w:i/>
          <w:sz w:val="28"/>
          <w:szCs w:val="28"/>
        </w:rPr>
        <w:t>ГУК «Донецкая республиканская библиотека для молодежи»</w:t>
      </w:r>
    </w:p>
    <w:p w:rsidR="002E55A2" w:rsidRPr="008816C6" w:rsidRDefault="002E55A2" w:rsidP="008816C6">
      <w:pPr>
        <w:tabs>
          <w:tab w:val="left" w:pos="1275"/>
        </w:tabs>
        <w:spacing w:after="0" w:line="240" w:lineRule="auto"/>
        <w:ind w:left="1275"/>
        <w:jc w:val="both"/>
        <w:rPr>
          <w:rFonts w:ascii="Times New Roman" w:hAnsi="Times New Roman" w:cs="Times New Roman"/>
          <w:sz w:val="28"/>
          <w:szCs w:val="28"/>
        </w:rPr>
      </w:pPr>
    </w:p>
    <w:p w:rsidR="00261BE2" w:rsidRPr="00261BE2" w:rsidRDefault="00261BE2" w:rsidP="0026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BE2">
        <w:rPr>
          <w:rFonts w:ascii="Times New Roman" w:hAnsi="Times New Roman" w:cs="Times New Roman"/>
          <w:sz w:val="28"/>
          <w:szCs w:val="28"/>
        </w:rPr>
        <w:t>Детская библиотека глазами читателей: от идеального к реальному</w:t>
      </w:r>
    </w:p>
    <w:p w:rsidR="004F462B" w:rsidRPr="008816C6" w:rsidRDefault="004F462B" w:rsidP="00161BDB">
      <w:pPr>
        <w:pStyle w:val="a3"/>
        <w:spacing w:before="120"/>
        <w:ind w:left="1418"/>
        <w:jc w:val="both"/>
        <w:rPr>
          <w:rFonts w:ascii="Times New Roman" w:hAnsi="Times New Roman"/>
          <w:i/>
          <w:sz w:val="28"/>
          <w:szCs w:val="28"/>
        </w:rPr>
      </w:pPr>
      <w:r w:rsidRPr="008816C6">
        <w:rPr>
          <w:rFonts w:ascii="Times New Roman" w:hAnsi="Times New Roman"/>
          <w:i/>
          <w:sz w:val="28"/>
          <w:szCs w:val="28"/>
        </w:rPr>
        <w:t>Бабченко Ольга Юрьевна, заместитель директора по научной работе, управлению и организации труда ГУК «Донецкая республиканская библиотека для детей им. С.М. Кирова»</w:t>
      </w:r>
    </w:p>
    <w:p w:rsidR="00EE42CB" w:rsidRPr="008816C6" w:rsidRDefault="00EE42CB" w:rsidP="008816C6">
      <w:pPr>
        <w:pStyle w:val="a3"/>
        <w:ind w:left="1276"/>
        <w:rPr>
          <w:rFonts w:ascii="Times New Roman" w:hAnsi="Times New Roman"/>
          <w:i/>
          <w:sz w:val="28"/>
          <w:szCs w:val="28"/>
        </w:rPr>
      </w:pPr>
    </w:p>
    <w:p w:rsidR="00B857F9" w:rsidRPr="008816C6" w:rsidRDefault="00B857F9" w:rsidP="008C50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6C6">
        <w:rPr>
          <w:rFonts w:ascii="Times New Roman" w:hAnsi="Times New Roman" w:cs="Times New Roman"/>
          <w:sz w:val="28"/>
          <w:szCs w:val="28"/>
        </w:rPr>
        <w:t>Новое лицо библиоте</w:t>
      </w:r>
      <w:r w:rsidR="008C50F0">
        <w:rPr>
          <w:rFonts w:ascii="Times New Roman" w:hAnsi="Times New Roman" w:cs="Times New Roman"/>
          <w:sz w:val="28"/>
          <w:szCs w:val="28"/>
        </w:rPr>
        <w:t>ки в информационной среде вуза</w:t>
      </w:r>
      <w:r w:rsidRPr="00881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7F9" w:rsidRDefault="00B857F9" w:rsidP="00161BDB">
      <w:pPr>
        <w:spacing w:line="240" w:lineRule="auto"/>
        <w:ind w:left="1276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816C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Савчук С</w:t>
      </w:r>
      <w:r w:rsidR="007A19C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ветлана </w:t>
      </w:r>
      <w:r w:rsidRPr="008816C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</w:t>
      </w:r>
      <w:r w:rsidR="007A19C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ихайловна</w:t>
      </w:r>
      <w:r w:rsidRPr="008816C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директор  научной библиотеки </w:t>
      </w:r>
      <w:bookmarkStart w:id="0" w:name="_Toc475363562"/>
      <w:bookmarkStart w:id="1" w:name="_Toc475978196"/>
      <w:bookmarkStart w:id="2" w:name="_Toc475978435"/>
      <w:bookmarkStart w:id="3" w:name="_Toc476131611"/>
      <w:bookmarkStart w:id="4" w:name="_Toc476131723"/>
      <w:bookmarkStart w:id="5" w:name="_Toc476573898"/>
      <w:bookmarkStart w:id="6" w:name="_Toc476574074"/>
      <w:bookmarkStart w:id="7" w:name="_Toc476829023"/>
      <w:bookmarkStart w:id="8" w:name="_Toc476829903"/>
      <w:bookmarkStart w:id="9" w:name="_Toc505694637"/>
      <w:bookmarkStart w:id="10" w:name="_Toc505695557"/>
      <w:bookmarkStart w:id="11" w:name="_Toc13472887"/>
      <w:bookmarkStart w:id="12" w:name="_Toc15907885"/>
      <w:r w:rsidRPr="008816C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Г</w:t>
      </w:r>
      <w:r w:rsidR="00AE723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ОУ ВПО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8816C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bookmarkStart w:id="13" w:name="_Toc475363563"/>
      <w:bookmarkStart w:id="14" w:name="_Toc475978197"/>
      <w:bookmarkStart w:id="15" w:name="_Toc475978436"/>
      <w:bookmarkStart w:id="16" w:name="_Toc476131612"/>
      <w:bookmarkStart w:id="17" w:name="_Toc476131724"/>
      <w:bookmarkStart w:id="18" w:name="_Toc476573899"/>
      <w:bookmarkStart w:id="19" w:name="_Toc476574075"/>
      <w:bookmarkStart w:id="20" w:name="_Toc476829024"/>
      <w:bookmarkStart w:id="21" w:name="_Toc476829904"/>
      <w:bookmarkStart w:id="22" w:name="_Toc505694638"/>
      <w:bookmarkStart w:id="23" w:name="_Toc505695558"/>
      <w:bookmarkStart w:id="24" w:name="_Toc13472888"/>
      <w:r w:rsidRPr="008816C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«Донецкий национальный университет»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C85B34" w:rsidRPr="00744EB3" w:rsidRDefault="00744EB3" w:rsidP="00744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как объединение творческих людей</w:t>
      </w:r>
    </w:p>
    <w:p w:rsidR="00744EB3" w:rsidRDefault="00744EB3" w:rsidP="00161BDB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Черкасова Т</w:t>
      </w:r>
      <w:r w:rsidR="008037F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атьяна Викторовна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</w:t>
      </w:r>
      <w:r w:rsidRPr="00744EB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ведущий библиотекарь </w:t>
      </w:r>
      <w:r w:rsidR="00AE7239" w:rsidRPr="008816C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Г</w:t>
      </w:r>
      <w:r w:rsidR="00AE723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ОУ ВПО</w:t>
      </w:r>
      <w:r w:rsidR="00AE7239" w:rsidRPr="008816C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744EB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«Горловский институт иностранных языков»</w:t>
      </w:r>
    </w:p>
    <w:p w:rsidR="00AE7239" w:rsidRPr="00744EB3" w:rsidRDefault="00AE7239" w:rsidP="00161BDB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744EB3" w:rsidRDefault="00B52BD3" w:rsidP="00C85B34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Подведение итогов</w:t>
      </w:r>
    </w:p>
    <w:sectPr w:rsidR="00744EB3" w:rsidSect="007A19C6">
      <w:pgSz w:w="16838" w:h="11906" w:orient="landscape"/>
      <w:pgMar w:top="851" w:right="822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4C4" w:rsidRDefault="000254C4" w:rsidP="00034A27">
      <w:pPr>
        <w:spacing w:after="0" w:line="240" w:lineRule="auto"/>
      </w:pPr>
      <w:r>
        <w:separator/>
      </w:r>
    </w:p>
  </w:endnote>
  <w:endnote w:type="continuationSeparator" w:id="1">
    <w:p w:rsidR="000254C4" w:rsidRDefault="000254C4" w:rsidP="0003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4C4" w:rsidRDefault="000254C4" w:rsidP="00034A27">
      <w:pPr>
        <w:spacing w:after="0" w:line="240" w:lineRule="auto"/>
      </w:pPr>
      <w:r>
        <w:separator/>
      </w:r>
    </w:p>
  </w:footnote>
  <w:footnote w:type="continuationSeparator" w:id="1">
    <w:p w:rsidR="000254C4" w:rsidRDefault="000254C4" w:rsidP="00034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2E16"/>
    <w:rsid w:val="000254C4"/>
    <w:rsid w:val="00034A27"/>
    <w:rsid w:val="000475B5"/>
    <w:rsid w:val="00076EC1"/>
    <w:rsid w:val="00091B95"/>
    <w:rsid w:val="001308ED"/>
    <w:rsid w:val="0014515B"/>
    <w:rsid w:val="00161BDB"/>
    <w:rsid w:val="0019603F"/>
    <w:rsid w:val="001A7DBD"/>
    <w:rsid w:val="001B6BCA"/>
    <w:rsid w:val="001C2E16"/>
    <w:rsid w:val="00216A6B"/>
    <w:rsid w:val="00234FCB"/>
    <w:rsid w:val="00261BE2"/>
    <w:rsid w:val="002C00EF"/>
    <w:rsid w:val="002D30A4"/>
    <w:rsid w:val="002E55A2"/>
    <w:rsid w:val="003012C6"/>
    <w:rsid w:val="00302CEC"/>
    <w:rsid w:val="0033459E"/>
    <w:rsid w:val="00336D85"/>
    <w:rsid w:val="003D2D03"/>
    <w:rsid w:val="00430611"/>
    <w:rsid w:val="00455807"/>
    <w:rsid w:val="004613E7"/>
    <w:rsid w:val="00463ED2"/>
    <w:rsid w:val="004E36E6"/>
    <w:rsid w:val="004F462B"/>
    <w:rsid w:val="005021C1"/>
    <w:rsid w:val="00585D48"/>
    <w:rsid w:val="005A438A"/>
    <w:rsid w:val="005A4520"/>
    <w:rsid w:val="006266FA"/>
    <w:rsid w:val="006A2C0E"/>
    <w:rsid w:val="006D286E"/>
    <w:rsid w:val="006E3623"/>
    <w:rsid w:val="00731685"/>
    <w:rsid w:val="007412BB"/>
    <w:rsid w:val="00744EB3"/>
    <w:rsid w:val="007A19C6"/>
    <w:rsid w:val="008022E5"/>
    <w:rsid w:val="008037F0"/>
    <w:rsid w:val="00870999"/>
    <w:rsid w:val="008816C6"/>
    <w:rsid w:val="00885C23"/>
    <w:rsid w:val="00893CB1"/>
    <w:rsid w:val="00896FFA"/>
    <w:rsid w:val="008C50F0"/>
    <w:rsid w:val="008D2211"/>
    <w:rsid w:val="008E750E"/>
    <w:rsid w:val="009703E2"/>
    <w:rsid w:val="00A02CBF"/>
    <w:rsid w:val="00A31817"/>
    <w:rsid w:val="00A82553"/>
    <w:rsid w:val="00AE70F2"/>
    <w:rsid w:val="00AE7239"/>
    <w:rsid w:val="00B41E0B"/>
    <w:rsid w:val="00B52BD3"/>
    <w:rsid w:val="00B857F9"/>
    <w:rsid w:val="00B968B5"/>
    <w:rsid w:val="00BA4C7F"/>
    <w:rsid w:val="00BB6281"/>
    <w:rsid w:val="00BC43B5"/>
    <w:rsid w:val="00BC7F68"/>
    <w:rsid w:val="00C7346E"/>
    <w:rsid w:val="00C85B34"/>
    <w:rsid w:val="00CC6F09"/>
    <w:rsid w:val="00CD3362"/>
    <w:rsid w:val="00D15051"/>
    <w:rsid w:val="00D542C3"/>
    <w:rsid w:val="00D950A9"/>
    <w:rsid w:val="00DA6C19"/>
    <w:rsid w:val="00E86DAF"/>
    <w:rsid w:val="00EA11EF"/>
    <w:rsid w:val="00EA27DA"/>
    <w:rsid w:val="00ED245F"/>
    <w:rsid w:val="00EE42CB"/>
    <w:rsid w:val="00EE4E36"/>
    <w:rsid w:val="00F55F2C"/>
    <w:rsid w:val="00F67EFC"/>
    <w:rsid w:val="00F87192"/>
    <w:rsid w:val="00F93A40"/>
    <w:rsid w:val="00FD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2E55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3">
    <w:name w:val="Plain Text"/>
    <w:basedOn w:val="a"/>
    <w:link w:val="a4"/>
    <w:uiPriority w:val="99"/>
    <w:unhideWhenUsed/>
    <w:rsid w:val="004F462B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4F462B"/>
    <w:rPr>
      <w:rFonts w:ascii="Consolas" w:eastAsia="Calibri" w:hAnsi="Consolas" w:cs="Times New Roman"/>
      <w:sz w:val="21"/>
      <w:szCs w:val="21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34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4A27"/>
  </w:style>
  <w:style w:type="paragraph" w:styleId="a7">
    <w:name w:val="footer"/>
    <w:basedOn w:val="a"/>
    <w:link w:val="a8"/>
    <w:uiPriority w:val="99"/>
    <w:semiHidden/>
    <w:unhideWhenUsed/>
    <w:rsid w:val="00034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4A27"/>
  </w:style>
  <w:style w:type="character" w:customStyle="1" w:styleId="apple-style-span">
    <w:name w:val="apple-style-span"/>
    <w:basedOn w:val="a0"/>
    <w:rsid w:val="00EA1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metod1</dc:creator>
  <cp:lastModifiedBy>ОНМР 3</cp:lastModifiedBy>
  <cp:revision>29</cp:revision>
  <dcterms:created xsi:type="dcterms:W3CDTF">2021-02-25T11:04:00Z</dcterms:created>
  <dcterms:modified xsi:type="dcterms:W3CDTF">2021-03-18T12:48:00Z</dcterms:modified>
</cp:coreProperties>
</file>