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0" w:rsidRDefault="00795730" w:rsidP="0079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95730" w:rsidRDefault="00795730" w:rsidP="007957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НОВЫХ ПОСТУПЛЕНИЙ В ОТДЕЛ НАУЧНО–МЕТОДИЧЕСКОЙ РАБОТЫ И СОЦИОЛОГИЧЕСКИХ ИССЛЕДОВАНИЙ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</w:rPr>
        <w:t xml:space="preserve">В </w:t>
      </w:r>
      <w:r w:rsidR="00F23B3E">
        <w:rPr>
          <w:b/>
          <w:sz w:val="28"/>
          <w:szCs w:val="28"/>
          <w:lang w:val="ru-RU"/>
        </w:rPr>
        <w:t>4</w:t>
      </w:r>
      <w:r w:rsidR="0096678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 КВАРТАЛЕ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  <w:lang w:val="ru-RU"/>
          </w:rPr>
          <w:t>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B963F8" w:rsidRDefault="00B963F8" w:rsidP="00AD266A">
      <w:pPr>
        <w:jc w:val="both"/>
        <w:rPr>
          <w:b/>
          <w:sz w:val="28"/>
          <w:szCs w:val="28"/>
          <w:lang w:val="ru-RU"/>
        </w:rPr>
      </w:pPr>
    </w:p>
    <w:p w:rsidR="00B963F8" w:rsidRDefault="00AB38B6" w:rsidP="00AD26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78.523</w:t>
      </w:r>
    </w:p>
    <w:p w:rsidR="00B963F8" w:rsidRDefault="00AB38B6" w:rsidP="00AD26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68</w:t>
      </w:r>
    </w:p>
    <w:p w:rsidR="00AB38B6" w:rsidRDefault="00AB38B6" w:rsidP="00AD266A">
      <w:pPr>
        <w:jc w:val="both"/>
        <w:rPr>
          <w:sz w:val="28"/>
          <w:szCs w:val="28"/>
          <w:lang w:val="ru-RU"/>
        </w:rPr>
      </w:pPr>
    </w:p>
    <w:p w:rsidR="00AB38B6" w:rsidRDefault="00AB38B6" w:rsidP="00AB38B6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Аннотирование: метод. рекомендации / </w:t>
      </w:r>
      <w:proofErr w:type="spellStart"/>
      <w:r>
        <w:rPr>
          <w:sz w:val="28"/>
          <w:szCs w:val="28"/>
          <w:lang w:val="ru-RU"/>
        </w:rPr>
        <w:t>Свердл</w:t>
      </w:r>
      <w:proofErr w:type="spellEnd"/>
      <w:r>
        <w:rPr>
          <w:sz w:val="28"/>
          <w:szCs w:val="28"/>
          <w:lang w:val="ru-RU"/>
        </w:rPr>
        <w:t xml:space="preserve">. обл. универс. науч. б-ка им. В. Г. Белинского, </w:t>
      </w:r>
      <w:proofErr w:type="spellStart"/>
      <w:r>
        <w:rPr>
          <w:sz w:val="28"/>
          <w:szCs w:val="28"/>
          <w:lang w:val="ru-RU"/>
        </w:rPr>
        <w:t>справ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библиогр</w:t>
      </w:r>
      <w:proofErr w:type="spellEnd"/>
      <w:r>
        <w:rPr>
          <w:sz w:val="28"/>
          <w:szCs w:val="28"/>
          <w:lang w:val="ru-RU"/>
        </w:rPr>
        <w:t>. отдел; сост. О. Ю. Лесных. – Екатеринбург, 2015. – 25с. – (</w:t>
      </w:r>
      <w:proofErr w:type="spellStart"/>
      <w:r>
        <w:rPr>
          <w:sz w:val="28"/>
          <w:szCs w:val="28"/>
          <w:lang w:val="ru-RU"/>
        </w:rPr>
        <w:t>Библиогр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штудии</w:t>
      </w:r>
      <w:proofErr w:type="spellEnd"/>
      <w:r>
        <w:rPr>
          <w:sz w:val="28"/>
          <w:szCs w:val="28"/>
          <w:lang w:val="ru-RU"/>
        </w:rPr>
        <w:t>; вып. 2).</w:t>
      </w:r>
    </w:p>
    <w:p w:rsidR="00AB38B6" w:rsidRDefault="009E638B" w:rsidP="00AB38B6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материалах представлена методика формализованного составления аннотаций на различные виды документов. Предложены алгоритмы и технологические операции, применяемые при составлении аннотаций.</w:t>
      </w:r>
    </w:p>
    <w:p w:rsidR="009E638B" w:rsidRDefault="009E638B" w:rsidP="00AB38B6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Предлагаемые методические рекомендации адресованы сотрудникам муниципальных библиотек и предназначены для практического использования при подготовке библиографических указателей, аналитической росписи статей и т. п.</w:t>
      </w:r>
    </w:p>
    <w:p w:rsidR="00B963F8" w:rsidRDefault="00B963F8" w:rsidP="00AD266A">
      <w:pPr>
        <w:jc w:val="both"/>
        <w:rPr>
          <w:b/>
          <w:sz w:val="28"/>
          <w:szCs w:val="28"/>
          <w:lang w:val="ru-RU"/>
        </w:rPr>
      </w:pPr>
    </w:p>
    <w:p w:rsidR="00AD266A" w:rsidRPr="00471CAE" w:rsidRDefault="00471CAE" w:rsidP="00AD266A">
      <w:pPr>
        <w:jc w:val="both"/>
        <w:rPr>
          <w:sz w:val="28"/>
          <w:szCs w:val="28"/>
          <w:lang w:val="ru-RU"/>
        </w:rPr>
      </w:pPr>
      <w:r w:rsidRPr="00471CAE">
        <w:rPr>
          <w:sz w:val="28"/>
          <w:szCs w:val="28"/>
          <w:lang w:val="ru-RU"/>
        </w:rPr>
        <w:t>78.347.23</w:t>
      </w:r>
    </w:p>
    <w:p w:rsidR="00471CAE" w:rsidRDefault="00471CAE" w:rsidP="00166314">
      <w:pPr>
        <w:tabs>
          <w:tab w:val="left" w:pos="1335"/>
          <w:tab w:val="left" w:pos="1965"/>
        </w:tabs>
        <w:jc w:val="both"/>
        <w:rPr>
          <w:sz w:val="28"/>
          <w:szCs w:val="28"/>
          <w:lang w:val="ru-RU"/>
        </w:rPr>
      </w:pPr>
      <w:r w:rsidRPr="00471CAE">
        <w:rPr>
          <w:sz w:val="28"/>
          <w:szCs w:val="28"/>
          <w:lang w:val="ru-RU"/>
        </w:rPr>
        <w:t>В 11</w:t>
      </w:r>
    </w:p>
    <w:p w:rsidR="00166314" w:rsidRDefault="00166314" w:rsidP="00166314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помощь сельским библиотекам: сб. метод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атериалов / Донец. респ. </w:t>
      </w:r>
      <w:r w:rsidR="00530E11">
        <w:rPr>
          <w:sz w:val="28"/>
          <w:szCs w:val="28"/>
          <w:lang w:val="ru-RU"/>
        </w:rPr>
        <w:t>универс. науч. б-ка им. Н. К. Крупской; [</w:t>
      </w:r>
      <w:r w:rsidR="00530E11" w:rsidRPr="00530E11">
        <w:rPr>
          <w:sz w:val="28"/>
          <w:szCs w:val="28"/>
          <w:lang w:val="ru-RU"/>
        </w:rPr>
        <w:t xml:space="preserve">сост. И. </w:t>
      </w:r>
      <w:r w:rsidR="00530E11">
        <w:rPr>
          <w:sz w:val="28"/>
          <w:szCs w:val="28"/>
          <w:lang w:val="ru-RU"/>
        </w:rPr>
        <w:t>А. Пилипенко]</w:t>
      </w:r>
      <w:r w:rsidR="000A0E69">
        <w:rPr>
          <w:sz w:val="28"/>
          <w:szCs w:val="28"/>
          <w:lang w:val="ru-RU"/>
        </w:rPr>
        <w:t xml:space="preserve">; </w:t>
      </w:r>
      <w:r w:rsidR="000A0E69" w:rsidRPr="000A0E69">
        <w:rPr>
          <w:sz w:val="28"/>
          <w:szCs w:val="28"/>
          <w:lang w:val="ru-RU"/>
        </w:rPr>
        <w:t>[</w:t>
      </w:r>
      <w:r w:rsidR="000A0E69">
        <w:rPr>
          <w:sz w:val="28"/>
          <w:szCs w:val="28"/>
          <w:lang w:val="ru-RU"/>
        </w:rPr>
        <w:t xml:space="preserve">отв. за вып. </w:t>
      </w:r>
      <w:proofErr w:type="gramStart"/>
      <w:r w:rsidR="000A0E69">
        <w:rPr>
          <w:sz w:val="28"/>
          <w:szCs w:val="28"/>
          <w:lang w:val="ru-RU"/>
        </w:rPr>
        <w:t>И. А. Горбатов</w:t>
      </w:r>
      <w:r w:rsidR="000A0E69" w:rsidRPr="000A0E69">
        <w:rPr>
          <w:sz w:val="28"/>
          <w:szCs w:val="28"/>
          <w:lang w:val="ru-RU"/>
        </w:rPr>
        <w:t>]</w:t>
      </w:r>
      <w:r w:rsidR="000A0E69">
        <w:rPr>
          <w:sz w:val="28"/>
          <w:szCs w:val="28"/>
          <w:lang w:val="ru-RU"/>
        </w:rPr>
        <w:t>.</w:t>
      </w:r>
      <w:proofErr w:type="gramEnd"/>
      <w:r w:rsidR="000A0E69">
        <w:rPr>
          <w:sz w:val="28"/>
          <w:szCs w:val="28"/>
          <w:lang w:val="ru-RU"/>
        </w:rPr>
        <w:t xml:space="preserve"> – Донецк, 2018. – 95 </w:t>
      </w:r>
      <w:proofErr w:type="gramStart"/>
      <w:r w:rsidR="000A0E69">
        <w:rPr>
          <w:sz w:val="28"/>
          <w:szCs w:val="28"/>
          <w:lang w:val="ru-RU"/>
        </w:rPr>
        <w:t>с</w:t>
      </w:r>
      <w:proofErr w:type="gramEnd"/>
      <w:r w:rsidR="000A0E69">
        <w:rPr>
          <w:sz w:val="28"/>
          <w:szCs w:val="28"/>
          <w:lang w:val="ru-RU"/>
        </w:rPr>
        <w:t>.</w:t>
      </w:r>
    </w:p>
    <w:p w:rsidR="000A0E69" w:rsidRDefault="00D64B39" w:rsidP="00166314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методических материалов «В помощь сельским библиотекам» включает перечень нормативно-правовых актов, регламентирующих деятельность библиотек, методические рекомендации, материал из опыта работы российских библиотек и библиотек ДНР по организации деятельности библиотечных учреждений и список методических материалов, не вошедших в сборник.</w:t>
      </w:r>
    </w:p>
    <w:p w:rsidR="00D64B39" w:rsidRDefault="00D64B39" w:rsidP="00166314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Издание адресовано библиотекарям-практикам.</w:t>
      </w:r>
    </w:p>
    <w:p w:rsidR="00CA0D52" w:rsidRPr="000A0E69" w:rsidRDefault="00CA0D52" w:rsidP="00166314">
      <w:pPr>
        <w:tabs>
          <w:tab w:val="left" w:pos="1134"/>
          <w:tab w:val="left" w:pos="1335"/>
          <w:tab w:val="left" w:pos="1965"/>
        </w:tabs>
        <w:ind w:firstLine="1134"/>
        <w:jc w:val="both"/>
        <w:rPr>
          <w:sz w:val="28"/>
          <w:szCs w:val="28"/>
          <w:lang w:val="ru-RU"/>
        </w:rPr>
      </w:pPr>
    </w:p>
    <w:p w:rsidR="009C3774" w:rsidRDefault="009C3774" w:rsidP="009C3774">
      <w:pPr>
        <w:rPr>
          <w:sz w:val="28"/>
          <w:szCs w:val="28"/>
          <w:lang w:val="ru-RU"/>
        </w:rPr>
      </w:pPr>
      <w:r w:rsidRPr="009C3774">
        <w:rPr>
          <w:sz w:val="28"/>
          <w:szCs w:val="28"/>
          <w:lang w:val="ru-RU"/>
        </w:rPr>
        <w:t>78.347.22</w:t>
      </w:r>
      <w:r>
        <w:rPr>
          <w:sz w:val="28"/>
          <w:szCs w:val="28"/>
          <w:lang w:val="ru-RU"/>
        </w:rPr>
        <w:t>(4Рос)</w:t>
      </w:r>
    </w:p>
    <w:p w:rsidR="009C3774" w:rsidRDefault="009C3774" w:rsidP="009C3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75</w:t>
      </w:r>
    </w:p>
    <w:p w:rsidR="009C3774" w:rsidRDefault="009C3774" w:rsidP="009C3774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Воронежская областная уни</w:t>
      </w:r>
      <w:r w:rsidR="00471CAE">
        <w:rPr>
          <w:sz w:val="28"/>
          <w:szCs w:val="28"/>
          <w:lang w:val="ru-RU"/>
        </w:rPr>
        <w:t xml:space="preserve">версальная научная библиотека </w:t>
      </w:r>
      <w:r w:rsidR="00471CAE">
        <w:rPr>
          <w:sz w:val="28"/>
          <w:szCs w:val="28"/>
          <w:lang w:val="ru-RU"/>
        </w:rPr>
        <w:br/>
        <w:t xml:space="preserve">им. </w:t>
      </w:r>
      <w:r>
        <w:rPr>
          <w:sz w:val="28"/>
          <w:szCs w:val="28"/>
          <w:lang w:val="ru-RU"/>
        </w:rPr>
        <w:t>И. С. Никитина [путеводитель] / Упр. культуры Воронеж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бл., Воронеж. обл. универс. науч. б-ка им. И. С. Никитина; сост. Л. М. Смирнова. – Воронеж, 2010. – 64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795730" w:rsidRDefault="009C3774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Воронежская областная универсальная научная библиотека им. И. С. Никитина – крупн</w:t>
      </w:r>
      <w:r w:rsidR="00E1430A">
        <w:rPr>
          <w:sz w:val="28"/>
          <w:szCs w:val="28"/>
          <w:lang w:val="ru-RU"/>
        </w:rPr>
        <w:t xml:space="preserve">ейший информационно-культурный </w:t>
      </w:r>
      <w:r>
        <w:rPr>
          <w:sz w:val="28"/>
          <w:szCs w:val="28"/>
          <w:lang w:val="ru-RU"/>
        </w:rPr>
        <w:t xml:space="preserve">публичный многофункциональный центр области. </w:t>
      </w:r>
      <w:r w:rsidR="00BC18D8">
        <w:rPr>
          <w:sz w:val="28"/>
          <w:szCs w:val="28"/>
          <w:lang w:val="ru-RU"/>
        </w:rPr>
        <w:t>В путеводителе представлены основные вехи и этапы создания и развития библиотеки, структура и основные направления работы.</w:t>
      </w:r>
      <w:r w:rsidR="00BB777E">
        <w:rPr>
          <w:sz w:val="28"/>
          <w:szCs w:val="28"/>
          <w:lang w:val="ru-RU"/>
        </w:rPr>
        <w:t xml:space="preserve"> </w:t>
      </w:r>
    </w:p>
    <w:p w:rsidR="00F24519" w:rsidRDefault="00F24519" w:rsidP="00BC18D8">
      <w:pPr>
        <w:ind w:firstLine="1134"/>
        <w:jc w:val="both"/>
        <w:rPr>
          <w:sz w:val="28"/>
          <w:szCs w:val="28"/>
          <w:lang w:val="ru-RU"/>
        </w:rPr>
      </w:pPr>
    </w:p>
    <w:p w:rsidR="00F24519" w:rsidRDefault="00F24519" w:rsidP="00F245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78.375.2</w:t>
      </w:r>
    </w:p>
    <w:p w:rsidR="00F24519" w:rsidRDefault="00F24519" w:rsidP="00F245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73</w:t>
      </w:r>
    </w:p>
    <w:p w:rsidR="00F24519" w:rsidRDefault="00A04D5D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Интернет: легко, уверенно, самостоятельно: метод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995D06">
        <w:rPr>
          <w:sz w:val="28"/>
          <w:szCs w:val="28"/>
          <w:lang w:val="ru-RU"/>
        </w:rPr>
        <w:t xml:space="preserve"> </w:t>
      </w:r>
      <w:proofErr w:type="gramStart"/>
      <w:r w:rsidR="00995D06">
        <w:rPr>
          <w:sz w:val="28"/>
          <w:szCs w:val="28"/>
          <w:lang w:val="ru-RU"/>
        </w:rPr>
        <w:t>р</w:t>
      </w:r>
      <w:proofErr w:type="gramEnd"/>
      <w:r w:rsidR="00995D06">
        <w:rPr>
          <w:sz w:val="28"/>
          <w:szCs w:val="28"/>
          <w:lang w:val="ru-RU"/>
        </w:rPr>
        <w:t xml:space="preserve">екомендации по организации курсов компьютерной грамотности в муниципальной библиотеке / </w:t>
      </w:r>
      <w:proofErr w:type="spellStart"/>
      <w:r w:rsidR="00995D06">
        <w:rPr>
          <w:sz w:val="28"/>
          <w:szCs w:val="28"/>
          <w:lang w:val="ru-RU"/>
        </w:rPr>
        <w:t>Свердл</w:t>
      </w:r>
      <w:proofErr w:type="spellEnd"/>
      <w:r w:rsidR="00995D06">
        <w:rPr>
          <w:sz w:val="28"/>
          <w:szCs w:val="28"/>
          <w:lang w:val="ru-RU"/>
        </w:rPr>
        <w:t xml:space="preserve">. обл. универс. науч. б-ка им. В. Г. Белинского, отдел электронных ресурсов; сост. Е, Б. </w:t>
      </w:r>
      <w:proofErr w:type="spellStart"/>
      <w:r w:rsidR="00995D06">
        <w:rPr>
          <w:sz w:val="28"/>
          <w:szCs w:val="28"/>
          <w:lang w:val="ru-RU"/>
        </w:rPr>
        <w:t>Голендухина</w:t>
      </w:r>
      <w:proofErr w:type="spellEnd"/>
      <w:r w:rsidR="00995D06">
        <w:rPr>
          <w:sz w:val="28"/>
          <w:szCs w:val="28"/>
          <w:lang w:val="ru-RU"/>
        </w:rPr>
        <w:t xml:space="preserve">, Т. Н. </w:t>
      </w:r>
      <w:proofErr w:type="spellStart"/>
      <w:r w:rsidR="00995D06">
        <w:rPr>
          <w:sz w:val="28"/>
          <w:szCs w:val="28"/>
          <w:lang w:val="ru-RU"/>
        </w:rPr>
        <w:t>Кухарских</w:t>
      </w:r>
      <w:proofErr w:type="spellEnd"/>
      <w:r w:rsidR="00995D06">
        <w:rPr>
          <w:sz w:val="28"/>
          <w:szCs w:val="28"/>
          <w:lang w:val="ru-RU"/>
        </w:rPr>
        <w:t xml:space="preserve">. – Екатеринбург, 2015. – 66 </w:t>
      </w:r>
      <w:proofErr w:type="gramStart"/>
      <w:r w:rsidR="00995D06">
        <w:rPr>
          <w:sz w:val="28"/>
          <w:szCs w:val="28"/>
          <w:lang w:val="ru-RU"/>
        </w:rPr>
        <w:t>с</w:t>
      </w:r>
      <w:proofErr w:type="gramEnd"/>
      <w:r w:rsidR="00995D06">
        <w:rPr>
          <w:sz w:val="28"/>
          <w:szCs w:val="28"/>
          <w:lang w:val="ru-RU"/>
        </w:rPr>
        <w:t>.</w:t>
      </w:r>
    </w:p>
    <w:p w:rsidR="00995D06" w:rsidRDefault="002016A0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издание включены </w:t>
      </w:r>
      <w:r w:rsidR="00CD7C08">
        <w:rPr>
          <w:sz w:val="28"/>
          <w:szCs w:val="28"/>
          <w:lang w:val="ru-RU"/>
        </w:rPr>
        <w:t>рекомендации по организации учебного процесса, преподаванию учебных тем. Дана Программа курса обучения, выделены методические особенности обучения лиц старшего возраста, приведены примеры конспектов занятий обучения компьютерной и информационной грамотности.</w:t>
      </w:r>
    </w:p>
    <w:p w:rsidR="00CD7C08" w:rsidRDefault="00CD7C08" w:rsidP="00CD7C08">
      <w:pPr>
        <w:jc w:val="both"/>
        <w:rPr>
          <w:sz w:val="28"/>
          <w:szCs w:val="28"/>
          <w:lang w:val="ru-RU"/>
        </w:rPr>
      </w:pPr>
    </w:p>
    <w:p w:rsidR="008950F1" w:rsidRDefault="008950F1" w:rsidP="008950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78.375.5</w:t>
      </w:r>
    </w:p>
    <w:p w:rsidR="008950F1" w:rsidRDefault="008950F1" w:rsidP="008950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78</w:t>
      </w:r>
    </w:p>
    <w:p w:rsidR="008950F1" w:rsidRPr="008950F1" w:rsidRDefault="008950F1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Краеведческие чтения в муниципальных библиотеках Вологодской области / </w:t>
      </w:r>
      <w:proofErr w:type="spellStart"/>
      <w:r>
        <w:rPr>
          <w:sz w:val="28"/>
          <w:szCs w:val="28"/>
          <w:lang w:val="ru-RU"/>
        </w:rPr>
        <w:t>Вологод</w:t>
      </w:r>
      <w:proofErr w:type="spellEnd"/>
      <w:r>
        <w:rPr>
          <w:sz w:val="28"/>
          <w:szCs w:val="28"/>
          <w:lang w:val="ru-RU"/>
        </w:rPr>
        <w:t xml:space="preserve">. </w:t>
      </w:r>
      <w:r w:rsidR="00342F4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бл. универс. науч. б-ка им. И. В. Бабушкина; </w:t>
      </w:r>
      <w:r w:rsidRPr="008950F1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 xml:space="preserve">сост. </w:t>
      </w:r>
      <w:r w:rsidR="00E1430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Г. А. Беляева и др.</w:t>
      </w:r>
      <w:r w:rsidRPr="008950F1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;</w:t>
      </w:r>
      <w:r w:rsidRPr="008950F1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>под ред. Н. В. Корниловой</w:t>
      </w:r>
      <w:r w:rsidRPr="008950F1">
        <w:rPr>
          <w:sz w:val="28"/>
          <w:szCs w:val="28"/>
          <w:lang w:val="ru-RU"/>
        </w:rPr>
        <w:t>]</w:t>
      </w:r>
      <w:r w:rsidR="00DC5CCE">
        <w:rPr>
          <w:sz w:val="28"/>
          <w:szCs w:val="28"/>
          <w:lang w:val="ru-RU"/>
        </w:rPr>
        <w:t>. – Вологда</w:t>
      </w:r>
      <w:r>
        <w:rPr>
          <w:sz w:val="28"/>
          <w:szCs w:val="28"/>
          <w:lang w:val="ru-RU"/>
        </w:rPr>
        <w:t>: ВОУНБ, 2018. – 63 с.</w:t>
      </w:r>
    </w:p>
    <w:p w:rsidR="008950F1" w:rsidRDefault="008950F1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Пособие содержит материалы о такой популярной форме работы </w:t>
      </w:r>
      <w:r w:rsidR="00342F40">
        <w:rPr>
          <w:sz w:val="28"/>
          <w:szCs w:val="28"/>
          <w:lang w:val="ru-RU"/>
        </w:rPr>
        <w:t xml:space="preserve">в библиотеках Вологодской области как краеведческие чтения. В большинстве своем они просветительского направления и проводятся с целью пропаганды краеведческой литературы и краеведческих знаний. Чаще всего библиотеки организуют литературные, историко-краеведческие и эколого-краеведческие чтения. </w:t>
      </w:r>
    </w:p>
    <w:p w:rsidR="00342F40" w:rsidRDefault="00342F40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Предназначено для практической работы библиотекарей.</w:t>
      </w:r>
    </w:p>
    <w:p w:rsidR="008950F1" w:rsidRDefault="008950F1" w:rsidP="00BC18D8">
      <w:pPr>
        <w:ind w:firstLine="1134"/>
        <w:jc w:val="both"/>
        <w:rPr>
          <w:sz w:val="28"/>
          <w:szCs w:val="28"/>
          <w:lang w:val="ru-RU"/>
        </w:rPr>
      </w:pPr>
    </w:p>
    <w:p w:rsidR="00F832FA" w:rsidRDefault="00F832FA" w:rsidP="00F832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78.34(4Рос)</w:t>
      </w:r>
    </w:p>
    <w:p w:rsidR="00F832FA" w:rsidRDefault="00F832FA" w:rsidP="00F832FA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71</w:t>
      </w:r>
    </w:p>
    <w:p w:rsidR="00F832FA" w:rsidRDefault="00F832FA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Премия губернатора Свердловской о</w:t>
      </w:r>
      <w:r w:rsidR="00997B3F">
        <w:rPr>
          <w:sz w:val="28"/>
          <w:szCs w:val="28"/>
          <w:lang w:val="ru-RU"/>
        </w:rPr>
        <w:t>бласти библиотечной сфере: метод</w:t>
      </w:r>
      <w:proofErr w:type="gramStart"/>
      <w:r w:rsidR="00997B3F">
        <w:rPr>
          <w:sz w:val="28"/>
          <w:szCs w:val="28"/>
          <w:lang w:val="ru-RU"/>
        </w:rPr>
        <w:t>.</w:t>
      </w:r>
      <w:proofErr w:type="gramEnd"/>
      <w:r w:rsidR="00997B3F">
        <w:rPr>
          <w:sz w:val="28"/>
          <w:szCs w:val="28"/>
          <w:lang w:val="ru-RU"/>
        </w:rPr>
        <w:t xml:space="preserve"> </w:t>
      </w:r>
      <w:proofErr w:type="gramStart"/>
      <w:r w:rsidR="00997B3F">
        <w:rPr>
          <w:sz w:val="28"/>
          <w:szCs w:val="28"/>
          <w:lang w:val="ru-RU"/>
        </w:rPr>
        <w:t>р</w:t>
      </w:r>
      <w:proofErr w:type="gramEnd"/>
      <w:r w:rsidR="00997B3F">
        <w:rPr>
          <w:sz w:val="28"/>
          <w:szCs w:val="28"/>
          <w:lang w:val="ru-RU"/>
        </w:rPr>
        <w:t xml:space="preserve">екомендации о порядке оформления и представления документов </w:t>
      </w:r>
      <w:r w:rsidR="00DC5CCE">
        <w:rPr>
          <w:sz w:val="28"/>
          <w:szCs w:val="28"/>
          <w:lang w:val="ru-RU"/>
        </w:rPr>
        <w:br/>
      </w:r>
      <w:r w:rsidR="00997B3F">
        <w:rPr>
          <w:sz w:val="28"/>
          <w:szCs w:val="28"/>
          <w:lang w:val="ru-RU"/>
        </w:rPr>
        <w:t xml:space="preserve">/ </w:t>
      </w:r>
      <w:proofErr w:type="spellStart"/>
      <w:r w:rsidR="00997B3F">
        <w:rPr>
          <w:sz w:val="28"/>
          <w:szCs w:val="28"/>
          <w:lang w:val="ru-RU"/>
        </w:rPr>
        <w:t>Свердл</w:t>
      </w:r>
      <w:proofErr w:type="spellEnd"/>
      <w:r w:rsidR="00997B3F">
        <w:rPr>
          <w:sz w:val="28"/>
          <w:szCs w:val="28"/>
          <w:lang w:val="ru-RU"/>
        </w:rPr>
        <w:t xml:space="preserve">. Обл. универс. науч. б-ка им. В. Г. Белинского, научно-метод. отдел. – Екатеринбург, 2015. – 23 с. – (Методический шкаф </w:t>
      </w:r>
      <w:proofErr w:type="spellStart"/>
      <w:r w:rsidR="00997B3F">
        <w:rPr>
          <w:sz w:val="28"/>
          <w:szCs w:val="28"/>
          <w:lang w:val="ru-RU"/>
        </w:rPr>
        <w:t>Белинки</w:t>
      </w:r>
      <w:proofErr w:type="spellEnd"/>
      <w:r w:rsidR="00997B3F">
        <w:rPr>
          <w:sz w:val="28"/>
          <w:szCs w:val="28"/>
          <w:lang w:val="ru-RU"/>
        </w:rPr>
        <w:t>; вып. 1).</w:t>
      </w:r>
    </w:p>
    <w:p w:rsidR="00F832FA" w:rsidRDefault="00F82CD6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Настоящие Методические рекомендации содержат информацию о порядке выдвижения на премию Губернатора Свердловской области в библиотечной сфере, процедуре проведения конкурса, оценочных критериях, а также описание комплекта необходимых документов. В качестве приложений включены формы представления и анкеты участников конкурса.</w:t>
      </w:r>
    </w:p>
    <w:p w:rsidR="003D1343" w:rsidRDefault="003D1343" w:rsidP="00BC18D8">
      <w:pPr>
        <w:ind w:firstLine="1134"/>
        <w:jc w:val="both"/>
        <w:rPr>
          <w:sz w:val="28"/>
          <w:szCs w:val="28"/>
          <w:lang w:val="ru-RU"/>
        </w:rPr>
      </w:pPr>
    </w:p>
    <w:p w:rsidR="003D1343" w:rsidRDefault="003D1343" w:rsidP="003D13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78.375.5</w:t>
      </w:r>
    </w:p>
    <w:p w:rsidR="003D1343" w:rsidRDefault="003D1343" w:rsidP="003D1343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78</w:t>
      </w:r>
    </w:p>
    <w:p w:rsidR="00F82CD6" w:rsidRDefault="003D1343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Проблемы краеведческой деятельности библиотеки</w:t>
      </w:r>
      <w:proofErr w:type="gramStart"/>
      <w:r w:rsidR="007C0370">
        <w:rPr>
          <w:sz w:val="28"/>
          <w:szCs w:val="28"/>
          <w:lang w:val="ru-RU"/>
        </w:rPr>
        <w:t xml:space="preserve"> :</w:t>
      </w:r>
      <w:proofErr w:type="gramEnd"/>
      <w:r w:rsidR="007C0370">
        <w:rPr>
          <w:sz w:val="28"/>
          <w:szCs w:val="28"/>
          <w:lang w:val="ru-RU"/>
        </w:rPr>
        <w:t xml:space="preserve"> Х1Х </w:t>
      </w:r>
      <w:proofErr w:type="spellStart"/>
      <w:r w:rsidR="007C0370">
        <w:rPr>
          <w:sz w:val="28"/>
          <w:szCs w:val="28"/>
          <w:lang w:val="ru-RU"/>
        </w:rPr>
        <w:t>Всерос</w:t>
      </w:r>
      <w:proofErr w:type="spellEnd"/>
      <w:r w:rsidR="007C0370">
        <w:rPr>
          <w:sz w:val="28"/>
          <w:szCs w:val="28"/>
          <w:lang w:val="ru-RU"/>
        </w:rPr>
        <w:t>. науч</w:t>
      </w:r>
      <w:proofErr w:type="gramStart"/>
      <w:r w:rsidR="007C0370">
        <w:rPr>
          <w:sz w:val="28"/>
          <w:szCs w:val="28"/>
          <w:lang w:val="ru-RU"/>
        </w:rPr>
        <w:t>.-</w:t>
      </w:r>
      <w:proofErr w:type="gramEnd"/>
      <w:r w:rsidR="007C0370">
        <w:rPr>
          <w:sz w:val="28"/>
          <w:szCs w:val="28"/>
          <w:lang w:val="ru-RU"/>
        </w:rPr>
        <w:t>практ. семинар</w:t>
      </w:r>
      <w:r w:rsidR="006F3B7B">
        <w:rPr>
          <w:sz w:val="28"/>
          <w:szCs w:val="28"/>
          <w:lang w:val="ru-RU"/>
        </w:rPr>
        <w:t>, 9-12 окт. 2018 г.</w:t>
      </w:r>
      <w:r w:rsidR="007C0370">
        <w:rPr>
          <w:sz w:val="28"/>
          <w:szCs w:val="28"/>
          <w:lang w:val="ru-RU"/>
        </w:rPr>
        <w:t>: программа и список участников /</w:t>
      </w:r>
      <w:proofErr w:type="spellStart"/>
      <w:r w:rsidR="007C0370">
        <w:rPr>
          <w:sz w:val="28"/>
          <w:szCs w:val="28"/>
          <w:lang w:val="ru-RU"/>
        </w:rPr>
        <w:t>Вологод</w:t>
      </w:r>
      <w:proofErr w:type="spellEnd"/>
      <w:r w:rsidR="007C0370">
        <w:rPr>
          <w:sz w:val="28"/>
          <w:szCs w:val="28"/>
          <w:lang w:val="ru-RU"/>
        </w:rPr>
        <w:t>. обл.</w:t>
      </w:r>
      <w:r w:rsidR="00DE2406">
        <w:rPr>
          <w:sz w:val="28"/>
          <w:szCs w:val="28"/>
          <w:lang w:val="ru-RU"/>
        </w:rPr>
        <w:t xml:space="preserve"> </w:t>
      </w:r>
      <w:r w:rsidR="007C0370">
        <w:rPr>
          <w:sz w:val="28"/>
          <w:szCs w:val="28"/>
          <w:lang w:val="ru-RU"/>
        </w:rPr>
        <w:t>универс. науч. б-ка им. И. В. Бабушкина. – Вологда</w:t>
      </w:r>
      <w:r w:rsidR="00DE2406">
        <w:rPr>
          <w:sz w:val="28"/>
          <w:szCs w:val="28"/>
          <w:lang w:val="ru-RU"/>
        </w:rPr>
        <w:t xml:space="preserve">, 2018 г. – 27 </w:t>
      </w:r>
      <w:proofErr w:type="gramStart"/>
      <w:r w:rsidR="00DE2406">
        <w:rPr>
          <w:sz w:val="28"/>
          <w:szCs w:val="28"/>
          <w:lang w:val="ru-RU"/>
        </w:rPr>
        <w:t>с</w:t>
      </w:r>
      <w:proofErr w:type="gramEnd"/>
      <w:r w:rsidR="00DE2406">
        <w:rPr>
          <w:sz w:val="28"/>
          <w:szCs w:val="28"/>
          <w:lang w:val="ru-RU"/>
        </w:rPr>
        <w:t>.</w:t>
      </w:r>
    </w:p>
    <w:p w:rsidR="00FC6830" w:rsidRDefault="00FC6830" w:rsidP="00FC68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78.347.23</w:t>
      </w:r>
    </w:p>
    <w:p w:rsidR="00FC6830" w:rsidRDefault="00FC6830" w:rsidP="00FC6830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78</w:t>
      </w:r>
    </w:p>
    <w:p w:rsidR="00FC6830" w:rsidRDefault="00FC6830" w:rsidP="00FC6830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круглого стола «Проблемы и перспективы развития сельских библиотек Новоазовского района и библиотек Донецкой Народной Республики». – Донецк, 20</w:t>
      </w:r>
      <w:r w:rsidR="00891079">
        <w:rPr>
          <w:sz w:val="28"/>
          <w:szCs w:val="28"/>
          <w:lang w:val="ru-RU"/>
        </w:rPr>
        <w:t xml:space="preserve">18. – </w:t>
      </w:r>
      <w:r w:rsidR="00DB004B">
        <w:rPr>
          <w:sz w:val="28"/>
          <w:szCs w:val="28"/>
          <w:lang w:val="ru-RU"/>
        </w:rPr>
        <w:t>1 л.</w:t>
      </w:r>
      <w:r w:rsidR="006F3B7B">
        <w:rPr>
          <w:sz w:val="28"/>
          <w:szCs w:val="28"/>
          <w:lang w:val="ru-RU"/>
        </w:rPr>
        <w:t xml:space="preserve"> </w:t>
      </w:r>
      <w:r w:rsidR="000A0E69">
        <w:rPr>
          <w:sz w:val="28"/>
          <w:szCs w:val="28"/>
          <w:lang w:val="ru-RU"/>
        </w:rPr>
        <w:t>отв. за вып. И. А. Горбатов</w:t>
      </w:r>
    </w:p>
    <w:p w:rsidR="00DB004B" w:rsidRDefault="00DB004B" w:rsidP="00FC6830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Круглый стол проходил 20–21 сентября на базе Новоазовской районной ЦБС.</w:t>
      </w:r>
    </w:p>
    <w:p w:rsidR="004D7E56" w:rsidRDefault="004D7E56" w:rsidP="00FC6830">
      <w:pPr>
        <w:ind w:firstLine="1134"/>
        <w:jc w:val="both"/>
        <w:rPr>
          <w:sz w:val="28"/>
          <w:szCs w:val="28"/>
          <w:lang w:val="ru-RU"/>
        </w:rPr>
      </w:pPr>
    </w:p>
    <w:p w:rsidR="00AD266A" w:rsidRDefault="00B25CDA" w:rsidP="00AD26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D266A">
        <w:rPr>
          <w:sz w:val="28"/>
          <w:szCs w:val="28"/>
          <w:lang w:val="ru-RU"/>
        </w:rPr>
        <w:t>8.347.23</w:t>
      </w:r>
    </w:p>
    <w:p w:rsidR="00AD266A" w:rsidRDefault="00AD266A" w:rsidP="00AD266A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78</w:t>
      </w:r>
    </w:p>
    <w:p w:rsidR="00FC6830" w:rsidRDefault="00DB004B" w:rsidP="00BC18D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семинара руководителей сельских библиотек-филиалов Донецкой Народной Республики: 20–21 сентября Новоазовский р-н. – Донецк, 2018. – 1 л.</w:t>
      </w:r>
    </w:p>
    <w:p w:rsidR="00DB004B" w:rsidRPr="009C3774" w:rsidRDefault="00DB004B" w:rsidP="00BC18D8">
      <w:pPr>
        <w:ind w:firstLine="1134"/>
        <w:jc w:val="both"/>
        <w:rPr>
          <w:sz w:val="28"/>
          <w:szCs w:val="28"/>
          <w:lang w:val="ru-RU"/>
        </w:rPr>
      </w:pPr>
    </w:p>
    <w:p w:rsidR="00985DA3" w:rsidRPr="009C3774" w:rsidRDefault="00F23B3E">
      <w:pPr>
        <w:rPr>
          <w:sz w:val="28"/>
          <w:szCs w:val="28"/>
          <w:lang w:val="ru-RU"/>
        </w:rPr>
      </w:pPr>
      <w:r w:rsidRPr="009C3774">
        <w:rPr>
          <w:sz w:val="28"/>
          <w:szCs w:val="28"/>
          <w:lang w:val="ru-RU"/>
        </w:rPr>
        <w:t>78.347.22</w:t>
      </w:r>
    </w:p>
    <w:p w:rsidR="00F23B3E" w:rsidRPr="009C3774" w:rsidRDefault="00F23B3E">
      <w:pPr>
        <w:rPr>
          <w:sz w:val="28"/>
          <w:szCs w:val="28"/>
          <w:lang w:val="ru-RU"/>
        </w:rPr>
      </w:pPr>
      <w:r w:rsidRPr="009C3774">
        <w:rPr>
          <w:sz w:val="28"/>
          <w:szCs w:val="28"/>
          <w:lang w:val="ru-RU"/>
        </w:rPr>
        <w:t>П90</w:t>
      </w:r>
    </w:p>
    <w:p w:rsidR="00F23B3E" w:rsidRDefault="00F23B3E" w:rsidP="006B0A55">
      <w:pPr>
        <w:ind w:firstLine="1134"/>
        <w:jc w:val="both"/>
        <w:rPr>
          <w:sz w:val="28"/>
          <w:szCs w:val="28"/>
          <w:lang w:val="ru-RU"/>
        </w:rPr>
      </w:pPr>
      <w:r w:rsidRPr="009C3774">
        <w:rPr>
          <w:sz w:val="28"/>
          <w:szCs w:val="28"/>
          <w:lang w:val="ru-RU"/>
        </w:rPr>
        <w:t>П</w:t>
      </w:r>
      <w:r w:rsidR="006F3B7B">
        <w:rPr>
          <w:sz w:val="28"/>
          <w:szCs w:val="28"/>
          <w:lang w:val="ru-RU"/>
        </w:rPr>
        <w:t>уть к читателю длиною в 160 лет</w:t>
      </w:r>
      <w:r w:rsidRPr="009C3774">
        <w:rPr>
          <w:sz w:val="28"/>
          <w:szCs w:val="28"/>
          <w:lang w:val="ru-RU"/>
        </w:rPr>
        <w:t xml:space="preserve">: сборник статей / </w:t>
      </w:r>
      <w:proofErr w:type="spellStart"/>
      <w:r w:rsidRPr="009C3774">
        <w:rPr>
          <w:sz w:val="28"/>
          <w:szCs w:val="28"/>
          <w:lang w:val="ru-RU"/>
        </w:rPr>
        <w:t>Ряз</w:t>
      </w:r>
      <w:proofErr w:type="spellEnd"/>
      <w:r w:rsidRPr="009C3774">
        <w:rPr>
          <w:sz w:val="28"/>
          <w:szCs w:val="28"/>
          <w:lang w:val="ru-RU"/>
        </w:rPr>
        <w:t xml:space="preserve">. </w:t>
      </w:r>
      <w:r w:rsidR="006B0A55" w:rsidRPr="009C3774">
        <w:rPr>
          <w:sz w:val="28"/>
          <w:szCs w:val="28"/>
          <w:lang w:val="ru-RU"/>
        </w:rPr>
        <w:t>о</w:t>
      </w:r>
      <w:r w:rsidRPr="009C3774">
        <w:rPr>
          <w:sz w:val="28"/>
          <w:szCs w:val="28"/>
          <w:lang w:val="ru-RU"/>
        </w:rPr>
        <w:t>бл.</w:t>
      </w:r>
      <w:r>
        <w:rPr>
          <w:sz w:val="28"/>
          <w:szCs w:val="28"/>
          <w:lang w:val="ru-RU"/>
        </w:rPr>
        <w:t xml:space="preserve"> универс. б-ка им. Горького; </w:t>
      </w:r>
      <w:r w:rsidRPr="00F23B3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 xml:space="preserve">ред.-сост. Н. Н. Гришина, С. А. </w:t>
      </w:r>
      <w:proofErr w:type="spellStart"/>
      <w:r>
        <w:rPr>
          <w:sz w:val="28"/>
          <w:szCs w:val="28"/>
          <w:lang w:val="ru-RU"/>
        </w:rPr>
        <w:t>Винокурова</w:t>
      </w:r>
      <w:proofErr w:type="spellEnd"/>
      <w:r>
        <w:rPr>
          <w:sz w:val="28"/>
          <w:szCs w:val="28"/>
          <w:lang w:val="ru-RU"/>
        </w:rPr>
        <w:t xml:space="preserve">, </w:t>
      </w:r>
      <w:r w:rsidR="00F67E8B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М. А. </w:t>
      </w:r>
      <w:proofErr w:type="spellStart"/>
      <w:r>
        <w:rPr>
          <w:sz w:val="28"/>
          <w:szCs w:val="28"/>
          <w:lang w:val="ru-RU"/>
        </w:rPr>
        <w:t>Семкин</w:t>
      </w:r>
      <w:proofErr w:type="spellEnd"/>
      <w:r w:rsidRPr="00F23B3E">
        <w:rPr>
          <w:sz w:val="28"/>
          <w:szCs w:val="28"/>
          <w:lang w:val="ru-RU"/>
        </w:rPr>
        <w:t>]</w:t>
      </w:r>
      <w:r w:rsidR="006F3B7B">
        <w:rPr>
          <w:sz w:val="28"/>
          <w:szCs w:val="28"/>
          <w:lang w:val="ru-RU"/>
        </w:rPr>
        <w:t>. – Рязань</w:t>
      </w:r>
      <w:r w:rsidR="006B0A55">
        <w:rPr>
          <w:sz w:val="28"/>
          <w:szCs w:val="28"/>
          <w:lang w:val="ru-RU"/>
        </w:rPr>
        <w:t xml:space="preserve">: </w:t>
      </w:r>
      <w:proofErr w:type="spellStart"/>
      <w:r w:rsidR="006B0A55">
        <w:rPr>
          <w:sz w:val="28"/>
          <w:szCs w:val="28"/>
          <w:lang w:val="ru-RU"/>
        </w:rPr>
        <w:t>Ряз</w:t>
      </w:r>
      <w:proofErr w:type="spellEnd"/>
      <w:r w:rsidR="006B0A55">
        <w:rPr>
          <w:sz w:val="28"/>
          <w:szCs w:val="28"/>
          <w:lang w:val="ru-RU"/>
        </w:rPr>
        <w:t xml:space="preserve">. обл. тип., 2018. – 127 </w:t>
      </w:r>
      <w:proofErr w:type="gramStart"/>
      <w:r w:rsidR="006B0A55">
        <w:rPr>
          <w:sz w:val="28"/>
          <w:szCs w:val="28"/>
          <w:lang w:val="ru-RU"/>
        </w:rPr>
        <w:t>с</w:t>
      </w:r>
      <w:proofErr w:type="gramEnd"/>
      <w:r w:rsidR="006B0A55">
        <w:rPr>
          <w:sz w:val="28"/>
          <w:szCs w:val="28"/>
          <w:lang w:val="ru-RU"/>
        </w:rPr>
        <w:t>.</w:t>
      </w:r>
    </w:p>
    <w:p w:rsidR="006B0A55" w:rsidRDefault="006B0A55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статей посвящен 160-летию Рязанской областной универсальной научной библиотеке имени Горького. Издание дает представление об истории главной библиотеки региона, о ее современном состоянии и приоритетах развития.</w:t>
      </w:r>
    </w:p>
    <w:p w:rsidR="00B25CDA" w:rsidRDefault="006B0A55" w:rsidP="00B25CDA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могут быть полезны библиотечным работникам, историкам, педагогам, всем, кто интерес</w:t>
      </w:r>
      <w:r w:rsidR="00B25CDA">
        <w:rPr>
          <w:sz w:val="28"/>
          <w:szCs w:val="28"/>
          <w:lang w:val="ru-RU"/>
        </w:rPr>
        <w:t>уется культурой Рязанского края</w:t>
      </w:r>
    </w:p>
    <w:p w:rsidR="00B25CDA" w:rsidRDefault="00B25CDA" w:rsidP="006B0A55">
      <w:pPr>
        <w:ind w:firstLine="1134"/>
        <w:jc w:val="both"/>
        <w:rPr>
          <w:sz w:val="28"/>
          <w:szCs w:val="28"/>
          <w:lang w:val="ru-RU"/>
        </w:rPr>
      </w:pPr>
    </w:p>
    <w:p w:rsidR="00B25CDA" w:rsidRDefault="00B25CDA" w:rsidP="00B25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</w:t>
      </w:r>
    </w:p>
    <w:p w:rsidR="00B25CDA" w:rsidRDefault="00B25CDA" w:rsidP="00B25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13</w:t>
      </w:r>
    </w:p>
    <w:p w:rsidR="00B25CDA" w:rsidRPr="006F3B7B" w:rsidRDefault="00B25CDA" w:rsidP="006B0A55">
      <w:pPr>
        <w:ind w:firstLine="1134"/>
        <w:jc w:val="both"/>
        <w:rPr>
          <w:sz w:val="28"/>
          <w:szCs w:val="28"/>
          <w:lang w:val="ru-RU"/>
        </w:rPr>
      </w:pPr>
      <w:proofErr w:type="spellStart"/>
      <w:r w:rsidRPr="006F3B7B">
        <w:rPr>
          <w:sz w:val="28"/>
          <w:szCs w:val="28"/>
          <w:lang w:val="ru-RU"/>
        </w:rPr>
        <w:t>Равинский</w:t>
      </w:r>
      <w:proofErr w:type="spellEnd"/>
      <w:r w:rsidRPr="006F3B7B">
        <w:rPr>
          <w:sz w:val="28"/>
          <w:szCs w:val="28"/>
          <w:lang w:val="ru-RU"/>
        </w:rPr>
        <w:t xml:space="preserve"> Д. К. Библиотеки и гражданское общество: изучая зарубежный опыт / Д. К. </w:t>
      </w:r>
      <w:proofErr w:type="spellStart"/>
      <w:r w:rsidRPr="006F3B7B">
        <w:rPr>
          <w:sz w:val="28"/>
          <w:szCs w:val="28"/>
          <w:lang w:val="ru-RU"/>
        </w:rPr>
        <w:t>Равинский</w:t>
      </w:r>
      <w:proofErr w:type="spellEnd"/>
      <w:r w:rsidRPr="006F3B7B">
        <w:rPr>
          <w:sz w:val="28"/>
          <w:szCs w:val="28"/>
          <w:lang w:val="ru-RU"/>
        </w:rPr>
        <w:t>; Рос</w:t>
      </w:r>
      <w:proofErr w:type="gramStart"/>
      <w:r w:rsidRPr="006F3B7B">
        <w:rPr>
          <w:sz w:val="28"/>
          <w:szCs w:val="28"/>
          <w:lang w:val="ru-RU"/>
        </w:rPr>
        <w:t>.</w:t>
      </w:r>
      <w:proofErr w:type="gramEnd"/>
      <w:r w:rsidRPr="006F3B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F3B7B">
        <w:rPr>
          <w:sz w:val="28"/>
          <w:szCs w:val="28"/>
          <w:lang w:val="ru-RU"/>
        </w:rPr>
        <w:t>н</w:t>
      </w:r>
      <w:proofErr w:type="gramEnd"/>
      <w:r w:rsidRPr="006F3B7B">
        <w:rPr>
          <w:sz w:val="28"/>
          <w:szCs w:val="28"/>
          <w:lang w:val="ru-RU"/>
        </w:rPr>
        <w:t>ац</w:t>
      </w:r>
      <w:proofErr w:type="spellEnd"/>
      <w:r w:rsidRPr="006F3B7B">
        <w:rPr>
          <w:sz w:val="28"/>
          <w:szCs w:val="28"/>
          <w:lang w:val="ru-RU"/>
        </w:rPr>
        <w:t>. б-ка. – Санкт-Петербург: РНБ, 2013. – 168 с.</w:t>
      </w:r>
    </w:p>
    <w:p w:rsidR="00B25CDA" w:rsidRDefault="00B25CDA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издании на основе материалом о библиотечном деле различных зарубежных стран рассмотрена проблематика, связанная </w:t>
      </w:r>
      <w:r w:rsidR="009C69F5">
        <w:rPr>
          <w:sz w:val="28"/>
          <w:szCs w:val="28"/>
          <w:lang w:val="ru-RU"/>
        </w:rPr>
        <w:t>с такими направлениями, как роль библиотек в развитии демократии в условиях формирования информационного общества, социальная справедливость и преодоление социального отчуждения, интеллектуальная свобода в библиотеках. Ключевым фактором в этом плане представляется поддержание в посетителях библиотеки чувства социального и гражданского достоинства.</w:t>
      </w:r>
    </w:p>
    <w:p w:rsidR="00B25CDA" w:rsidRDefault="00B25CDA" w:rsidP="006B0A55">
      <w:pPr>
        <w:ind w:firstLine="1134"/>
        <w:jc w:val="both"/>
        <w:rPr>
          <w:sz w:val="28"/>
          <w:szCs w:val="28"/>
          <w:lang w:val="ru-RU"/>
        </w:rPr>
      </w:pPr>
    </w:p>
    <w:p w:rsidR="00644428" w:rsidRDefault="00644428" w:rsidP="006444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78.347.1</w:t>
      </w:r>
    </w:p>
    <w:p w:rsidR="00644428" w:rsidRDefault="00644428" w:rsidP="006444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76</w:t>
      </w:r>
    </w:p>
    <w:p w:rsidR="00644428" w:rsidRDefault="00644428" w:rsidP="00644428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национальная библиотека. Отдел эстампов /</w:t>
      </w:r>
      <w:r w:rsidRPr="00B05E2F">
        <w:rPr>
          <w:sz w:val="28"/>
          <w:szCs w:val="28"/>
          <w:lang w:val="ru-RU"/>
        </w:rPr>
        <w:t xml:space="preserve"> [</w:t>
      </w:r>
      <w:r w:rsidR="00B05E2F">
        <w:rPr>
          <w:sz w:val="28"/>
          <w:szCs w:val="28"/>
          <w:lang w:val="ru-RU"/>
        </w:rPr>
        <w:t>авт.-сост. Н. И. Рудакова и др.</w:t>
      </w:r>
      <w:r w:rsidRPr="00B05E2F">
        <w:rPr>
          <w:sz w:val="28"/>
          <w:szCs w:val="28"/>
          <w:lang w:val="ru-RU"/>
        </w:rPr>
        <w:t>]</w:t>
      </w:r>
      <w:r w:rsidR="00B05E2F">
        <w:rPr>
          <w:sz w:val="28"/>
          <w:szCs w:val="28"/>
          <w:lang w:val="ru-RU"/>
        </w:rPr>
        <w:t>. – Санкт-Петербург</w:t>
      </w:r>
      <w:proofErr w:type="gramStart"/>
      <w:r w:rsidR="00B05E2F">
        <w:rPr>
          <w:sz w:val="28"/>
          <w:szCs w:val="28"/>
          <w:lang w:val="ru-RU"/>
        </w:rPr>
        <w:t xml:space="preserve"> :</w:t>
      </w:r>
      <w:proofErr w:type="gramEnd"/>
      <w:r w:rsidR="00B05E2F">
        <w:rPr>
          <w:sz w:val="28"/>
          <w:szCs w:val="28"/>
          <w:lang w:val="ru-RU"/>
        </w:rPr>
        <w:t xml:space="preserve"> РНБ, 2014. – 20 с.</w:t>
      </w:r>
    </w:p>
    <w:p w:rsidR="00644428" w:rsidRDefault="00B05E2F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Российской национальной библиотеке Отдел эстампов занимает особое место благодаря характеру своих фондов. В нем сосредоточены </w:t>
      </w:r>
      <w:r>
        <w:rPr>
          <w:sz w:val="28"/>
          <w:szCs w:val="28"/>
          <w:lang w:val="ru-RU"/>
        </w:rPr>
        <w:lastRenderedPageBreak/>
        <w:t xml:space="preserve">разнообразные произведения печатной графики – </w:t>
      </w:r>
      <w:r w:rsidR="00705FB6">
        <w:rPr>
          <w:sz w:val="28"/>
          <w:szCs w:val="28"/>
          <w:lang w:val="ru-RU"/>
        </w:rPr>
        <w:t>грав</w:t>
      </w:r>
      <w:r>
        <w:rPr>
          <w:sz w:val="28"/>
          <w:szCs w:val="28"/>
          <w:lang w:val="ru-RU"/>
        </w:rPr>
        <w:t>юры и литографии в виде отдельных листов и коллекционерских альбомов, лубочные картинки, плакаты, репродукции, открытки, фотографии</w:t>
      </w:r>
      <w:r w:rsidR="00705FB6">
        <w:rPr>
          <w:sz w:val="28"/>
          <w:szCs w:val="28"/>
          <w:lang w:val="ru-RU"/>
        </w:rPr>
        <w:t>, произведения малых форм графики, а также созданные полиграфическим способом альбомы по изобразительному искусству, каталоги художественных выставок и музейных собраний.</w:t>
      </w:r>
    </w:p>
    <w:p w:rsidR="00870559" w:rsidRDefault="00870559" w:rsidP="006B0A55">
      <w:pPr>
        <w:ind w:firstLine="1134"/>
        <w:jc w:val="both"/>
        <w:rPr>
          <w:sz w:val="28"/>
          <w:szCs w:val="28"/>
          <w:lang w:val="ru-RU"/>
        </w:rPr>
      </w:pPr>
    </w:p>
    <w:p w:rsidR="00870559" w:rsidRDefault="00870559" w:rsidP="008705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78.375.5</w:t>
      </w:r>
    </w:p>
    <w:p w:rsidR="00870559" w:rsidRDefault="00870559" w:rsidP="008705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85</w:t>
      </w:r>
    </w:p>
    <w:p w:rsidR="00870559" w:rsidRDefault="00870559" w:rsidP="00870559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 по краеведческой деятельности общедоступных (публичных) библиотек РФ / Рос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ац</w:t>
      </w:r>
      <w:proofErr w:type="spellEnd"/>
      <w:r>
        <w:rPr>
          <w:sz w:val="28"/>
          <w:szCs w:val="28"/>
          <w:lang w:val="ru-RU"/>
        </w:rPr>
        <w:t>. б-ка</w:t>
      </w:r>
      <w:r w:rsidRPr="00870559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 xml:space="preserve">сост. Н. М. </w:t>
      </w:r>
      <w:proofErr w:type="spellStart"/>
      <w:r>
        <w:rPr>
          <w:sz w:val="28"/>
          <w:szCs w:val="28"/>
          <w:lang w:val="ru-RU"/>
        </w:rPr>
        <w:t>Балацкая</w:t>
      </w:r>
      <w:proofErr w:type="spellEnd"/>
      <w:r>
        <w:rPr>
          <w:sz w:val="28"/>
          <w:szCs w:val="28"/>
          <w:lang w:val="ru-RU"/>
        </w:rPr>
        <w:t xml:space="preserve"> и др.</w:t>
      </w:r>
      <w:r w:rsidRPr="00870559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 – Санкт-Петербург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Рос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ац</w:t>
      </w:r>
      <w:proofErr w:type="spellEnd"/>
      <w:r w:rsidR="00033D9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б-ка, 2018. – 28 с.</w:t>
      </w:r>
    </w:p>
    <w:p w:rsidR="00870559" w:rsidRDefault="00C3123A" w:rsidP="00870559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Руководства – упорядочение краеведческой деятельности общедоступных (публичных) библиотек, закрепление сложившихся в библиотеках рациональных и эффективных форм и методов, отражение новых возможностей, меняющихся общих условий и задач работы библиотек России.</w:t>
      </w:r>
    </w:p>
    <w:p w:rsidR="00C3123A" w:rsidRDefault="00C3123A" w:rsidP="00870559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 разработано в соответствии с действующими законодательными актами Российской Федерации и может быть использовано в качестве основы для разработки аналогичных документов в конкретных публичных библиотеках и регионах.</w:t>
      </w:r>
    </w:p>
    <w:p w:rsidR="00033D9D" w:rsidRDefault="00033D9D" w:rsidP="00033D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78.073</w:t>
      </w:r>
    </w:p>
    <w:p w:rsidR="00033D9D" w:rsidRDefault="00033D9D" w:rsidP="00033D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56</w:t>
      </w:r>
    </w:p>
    <w:p w:rsidR="00033D9D" w:rsidRDefault="00033D9D" w:rsidP="00870559">
      <w:pPr>
        <w:ind w:firstLine="1134"/>
        <w:jc w:val="both"/>
        <w:rPr>
          <w:sz w:val="28"/>
          <w:szCs w:val="28"/>
          <w:lang w:val="ru-RU"/>
        </w:rPr>
      </w:pPr>
      <w:r w:rsidRPr="006F3B7B">
        <w:rPr>
          <w:sz w:val="28"/>
          <w:szCs w:val="28"/>
          <w:lang w:val="ru-RU"/>
        </w:rPr>
        <w:t xml:space="preserve">Современный читатель в зеркале исследовательских проектов общедоступных библиотек / РНБ; сост. Л. В. </w:t>
      </w:r>
      <w:proofErr w:type="spellStart"/>
      <w:r w:rsidRPr="006F3B7B">
        <w:rPr>
          <w:sz w:val="28"/>
          <w:szCs w:val="28"/>
          <w:lang w:val="ru-RU"/>
        </w:rPr>
        <w:t>Глухова</w:t>
      </w:r>
      <w:proofErr w:type="spellEnd"/>
      <w:r w:rsidRPr="006F3B7B">
        <w:rPr>
          <w:sz w:val="28"/>
          <w:szCs w:val="28"/>
          <w:lang w:val="ru-RU"/>
        </w:rPr>
        <w:t xml:space="preserve">, А. Г. Макарова, </w:t>
      </w:r>
      <w:r w:rsidR="006F3B7B">
        <w:rPr>
          <w:sz w:val="28"/>
          <w:szCs w:val="28"/>
          <w:lang w:val="ru-RU"/>
        </w:rPr>
        <w:br/>
      </w:r>
      <w:r w:rsidRPr="006F3B7B">
        <w:rPr>
          <w:sz w:val="28"/>
          <w:szCs w:val="28"/>
          <w:lang w:val="ru-RU"/>
        </w:rPr>
        <w:t xml:space="preserve">А. С. Степанова; науч. ред. В. В. </w:t>
      </w:r>
      <w:proofErr w:type="spellStart"/>
      <w:r w:rsidRPr="006F3B7B">
        <w:rPr>
          <w:sz w:val="28"/>
          <w:szCs w:val="28"/>
          <w:lang w:val="ru-RU"/>
        </w:rPr>
        <w:t>Ялышева</w:t>
      </w:r>
      <w:proofErr w:type="spellEnd"/>
      <w:r w:rsidRPr="006F3B7B">
        <w:rPr>
          <w:sz w:val="28"/>
          <w:szCs w:val="28"/>
          <w:lang w:val="ru-RU"/>
        </w:rPr>
        <w:t xml:space="preserve">; ред. С. А. Давыдова; вступ. ст. </w:t>
      </w:r>
      <w:r w:rsidR="006F3B7B">
        <w:rPr>
          <w:sz w:val="28"/>
          <w:szCs w:val="28"/>
          <w:lang w:val="ru-RU"/>
        </w:rPr>
        <w:br/>
      </w:r>
      <w:r w:rsidRPr="006F3B7B">
        <w:rPr>
          <w:sz w:val="28"/>
          <w:szCs w:val="28"/>
          <w:lang w:val="ru-RU"/>
        </w:rPr>
        <w:t>С. А.</w:t>
      </w:r>
      <w:r>
        <w:rPr>
          <w:sz w:val="28"/>
          <w:szCs w:val="28"/>
          <w:lang w:val="ru-RU"/>
        </w:rPr>
        <w:t xml:space="preserve"> Басова. – Санкт-Петербург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РНБЮ 2018. – 224 с.</w:t>
      </w:r>
    </w:p>
    <w:p w:rsidR="00033D9D" w:rsidRDefault="00064B57" w:rsidP="00870559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сборник включены работы участников Всероссийского конкурса для библиотек «Изучаем чтение», который в 2017 г. провели Секция по чтению, Секция детских библиотек, Секция публичных библиотек Российской библиотечной ассоциации совместно с Российской национальной библиотекой и Российской государственной детской библиотекой. </w:t>
      </w:r>
      <w:proofErr w:type="gramStart"/>
      <w:r>
        <w:rPr>
          <w:sz w:val="28"/>
          <w:szCs w:val="28"/>
          <w:lang w:val="ru-RU"/>
        </w:rPr>
        <w:t>Представлена практика исследовательской деятельности в сфере изучения чтения молодежи и взрослых региональными и муниципальными библиотеками</w:t>
      </w:r>
      <w:r w:rsidR="001351BF">
        <w:rPr>
          <w:sz w:val="28"/>
          <w:szCs w:val="28"/>
          <w:lang w:val="ru-RU"/>
        </w:rPr>
        <w:t xml:space="preserve"> России за последние 5 лет.</w:t>
      </w:r>
      <w:proofErr w:type="gramEnd"/>
      <w:r w:rsidR="001351BF">
        <w:rPr>
          <w:sz w:val="28"/>
          <w:szCs w:val="28"/>
          <w:lang w:val="ru-RU"/>
        </w:rPr>
        <w:t xml:space="preserve"> Материалы сборника дают представление о современной картине чтения в российских библиотеках, значении библиотек как универсальных учреждений культуры, просвещения и социальной памяти регионов.</w:t>
      </w:r>
    </w:p>
    <w:p w:rsidR="00870559" w:rsidRDefault="00870559" w:rsidP="006B0A55">
      <w:pPr>
        <w:ind w:firstLine="1134"/>
        <w:jc w:val="both"/>
        <w:rPr>
          <w:sz w:val="28"/>
          <w:szCs w:val="28"/>
          <w:lang w:val="ru-RU"/>
        </w:rPr>
      </w:pPr>
    </w:p>
    <w:p w:rsidR="006B0A55" w:rsidRDefault="006B0A55" w:rsidP="006B0A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78.347.22</w:t>
      </w:r>
    </w:p>
    <w:p w:rsidR="006B0A55" w:rsidRDefault="006B0A55" w:rsidP="006B0A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81</w:t>
      </w:r>
    </w:p>
    <w:p w:rsidR="00FC3B6E" w:rsidRDefault="006B0A55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160 лет как </w:t>
      </w:r>
      <w:r w:rsidR="00FC3B6E">
        <w:rPr>
          <w:sz w:val="28"/>
          <w:szCs w:val="28"/>
          <w:lang w:val="ru-RU"/>
        </w:rPr>
        <w:t xml:space="preserve">один день, 1858–2018 / </w:t>
      </w:r>
      <w:r w:rsidR="00FC3B6E" w:rsidRPr="00FC3B6E">
        <w:rPr>
          <w:sz w:val="28"/>
          <w:szCs w:val="28"/>
          <w:lang w:val="ru-RU"/>
        </w:rPr>
        <w:t>[</w:t>
      </w:r>
      <w:r w:rsidR="00FC3B6E">
        <w:rPr>
          <w:sz w:val="28"/>
          <w:szCs w:val="28"/>
          <w:lang w:val="ru-RU"/>
        </w:rPr>
        <w:t xml:space="preserve">Н. Н. Гришина, И. В. Антипова, М. П. </w:t>
      </w:r>
      <w:proofErr w:type="spellStart"/>
      <w:r w:rsidR="00FC3B6E">
        <w:rPr>
          <w:sz w:val="28"/>
          <w:szCs w:val="28"/>
          <w:lang w:val="ru-RU"/>
        </w:rPr>
        <w:t>Буренко</w:t>
      </w:r>
      <w:proofErr w:type="spellEnd"/>
      <w:r w:rsidR="00FC3B6E">
        <w:rPr>
          <w:sz w:val="28"/>
          <w:szCs w:val="28"/>
          <w:lang w:val="ru-RU"/>
        </w:rPr>
        <w:t xml:space="preserve"> и др.</w:t>
      </w:r>
      <w:r w:rsidR="00FC3B6E" w:rsidRPr="00FC3B6E">
        <w:rPr>
          <w:sz w:val="28"/>
          <w:szCs w:val="28"/>
          <w:lang w:val="ru-RU"/>
        </w:rPr>
        <w:t>]</w:t>
      </w:r>
      <w:r w:rsidR="00FC3B6E">
        <w:rPr>
          <w:sz w:val="28"/>
          <w:szCs w:val="28"/>
          <w:lang w:val="ru-RU"/>
        </w:rPr>
        <w:t xml:space="preserve">; </w:t>
      </w:r>
      <w:r w:rsidR="00FC3B6E" w:rsidRPr="00FC3B6E">
        <w:rPr>
          <w:sz w:val="28"/>
          <w:szCs w:val="28"/>
          <w:lang w:val="ru-RU"/>
        </w:rPr>
        <w:t>[</w:t>
      </w:r>
      <w:r w:rsidR="00FC3B6E">
        <w:rPr>
          <w:sz w:val="28"/>
          <w:szCs w:val="28"/>
          <w:lang w:val="ru-RU"/>
        </w:rPr>
        <w:t xml:space="preserve">сост. С. А. </w:t>
      </w:r>
      <w:proofErr w:type="spellStart"/>
      <w:r w:rsidR="00FC3B6E">
        <w:rPr>
          <w:sz w:val="28"/>
          <w:szCs w:val="28"/>
          <w:lang w:val="ru-RU"/>
        </w:rPr>
        <w:t>Винокурова</w:t>
      </w:r>
      <w:proofErr w:type="spellEnd"/>
      <w:r w:rsidR="00FC3B6E" w:rsidRPr="00FC3B6E">
        <w:rPr>
          <w:sz w:val="28"/>
          <w:szCs w:val="28"/>
          <w:lang w:val="ru-RU"/>
        </w:rPr>
        <w:t>]</w:t>
      </w:r>
      <w:r w:rsidR="00FC3B6E">
        <w:rPr>
          <w:sz w:val="28"/>
          <w:szCs w:val="28"/>
          <w:lang w:val="ru-RU"/>
        </w:rPr>
        <w:t xml:space="preserve">; </w:t>
      </w:r>
      <w:proofErr w:type="spellStart"/>
      <w:r w:rsidR="00FC3B6E">
        <w:rPr>
          <w:sz w:val="28"/>
          <w:szCs w:val="28"/>
          <w:lang w:val="ru-RU"/>
        </w:rPr>
        <w:t>Ряз</w:t>
      </w:r>
      <w:proofErr w:type="spellEnd"/>
      <w:r w:rsidR="00FC3B6E">
        <w:rPr>
          <w:sz w:val="28"/>
          <w:szCs w:val="28"/>
          <w:lang w:val="ru-RU"/>
        </w:rPr>
        <w:t>. обл. универс. науч. б-ка им. Горького. – Рязань: РИНФО, 2018. – 35 с.</w:t>
      </w:r>
    </w:p>
    <w:p w:rsidR="006B0A55" w:rsidRDefault="00FC3B6E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издании содержится информация о Рязанской областной универсальной научной библиотеке</w:t>
      </w:r>
      <w:r w:rsidR="0038499B">
        <w:rPr>
          <w:sz w:val="28"/>
          <w:szCs w:val="28"/>
          <w:lang w:val="ru-RU"/>
        </w:rPr>
        <w:t xml:space="preserve"> им. Горького – ведущем учреждении культуры Рязанской области  в сфере библиотечно-библиографического обслуживания, являющимся  ведущей площадкой для организации интеллектуального досуга и проведения социально значимых мероприятий, открытом публичном пространстве, где ведется работа с различными группами населения.</w:t>
      </w:r>
      <w:r>
        <w:rPr>
          <w:sz w:val="28"/>
          <w:szCs w:val="28"/>
          <w:lang w:val="ru-RU"/>
        </w:rPr>
        <w:t xml:space="preserve"> </w:t>
      </w:r>
    </w:p>
    <w:p w:rsidR="00996F37" w:rsidRDefault="00996F37" w:rsidP="006B0A55">
      <w:pPr>
        <w:ind w:firstLine="1134"/>
        <w:jc w:val="both"/>
        <w:rPr>
          <w:sz w:val="28"/>
          <w:szCs w:val="28"/>
          <w:lang w:val="ru-RU"/>
        </w:rPr>
      </w:pPr>
    </w:p>
    <w:p w:rsidR="00996F37" w:rsidRDefault="00996F37" w:rsidP="00996F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78.347.22</w:t>
      </w:r>
    </w:p>
    <w:p w:rsidR="00996F37" w:rsidRDefault="00996F37" w:rsidP="00996F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 28</w:t>
      </w:r>
    </w:p>
    <w:p w:rsidR="00996F37" w:rsidRDefault="00996F37" w:rsidP="00996F37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Творческий поиск – 2014 / Свердлов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бл. универс. науч. б-ка им. </w:t>
      </w:r>
      <w:r w:rsidR="006F3B7B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В, Г. Белинского; сост. О. В. </w:t>
      </w:r>
      <w:proofErr w:type="spellStart"/>
      <w:r>
        <w:rPr>
          <w:sz w:val="28"/>
          <w:szCs w:val="28"/>
          <w:lang w:val="ru-RU"/>
        </w:rPr>
        <w:t>Казимирская</w:t>
      </w:r>
      <w:proofErr w:type="spellEnd"/>
      <w:r>
        <w:rPr>
          <w:sz w:val="28"/>
          <w:szCs w:val="28"/>
          <w:lang w:val="ru-RU"/>
        </w:rPr>
        <w:t xml:space="preserve">; ред. Т. В. Крупина. – Екатеринбург, 2014. – 95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996F37" w:rsidRDefault="00996F37" w:rsidP="00996F37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сборник вошли материалы о проблемах библиотечной отрасли и отдельных муниципальных образований, которые требуют комплексного решения, о лучших методиках продвижения книги и чтения.</w:t>
      </w:r>
    </w:p>
    <w:p w:rsidR="00996F37" w:rsidRDefault="00246135" w:rsidP="0024613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сборника раскрывают специалистам библиотек и органов управления всех уровней острые проблемы отрасли и отдельных муниципальных образований</w:t>
      </w:r>
      <w:r w:rsidR="001D750A">
        <w:rPr>
          <w:sz w:val="28"/>
          <w:szCs w:val="28"/>
          <w:lang w:val="ru-RU"/>
        </w:rPr>
        <w:t>, которые требуют комплексного решения.</w:t>
      </w:r>
      <w:r w:rsidR="00F024EE">
        <w:rPr>
          <w:sz w:val="28"/>
          <w:szCs w:val="28"/>
          <w:lang w:val="ru-RU"/>
        </w:rPr>
        <w:tab/>
      </w:r>
    </w:p>
    <w:p w:rsidR="000D173A" w:rsidRDefault="000D173A" w:rsidP="006B0A55">
      <w:pPr>
        <w:ind w:firstLine="1134"/>
        <w:jc w:val="both"/>
        <w:rPr>
          <w:sz w:val="28"/>
          <w:szCs w:val="28"/>
          <w:lang w:val="ru-RU"/>
        </w:rPr>
      </w:pPr>
    </w:p>
    <w:p w:rsidR="000D173A" w:rsidRDefault="000D173A" w:rsidP="000D17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78.34(4Рос)</w:t>
      </w:r>
    </w:p>
    <w:p w:rsidR="000D173A" w:rsidRDefault="000D173A" w:rsidP="000D17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 65</w:t>
      </w:r>
    </w:p>
    <w:p w:rsidR="000D173A" w:rsidRDefault="000D173A" w:rsidP="006B0A55">
      <w:pPr>
        <w:ind w:firstLine="1134"/>
        <w:jc w:val="both"/>
        <w:rPr>
          <w:sz w:val="28"/>
          <w:szCs w:val="28"/>
          <w:lang w:val="ru-RU"/>
        </w:rPr>
      </w:pPr>
      <w:r w:rsidRPr="006F3B7B">
        <w:rPr>
          <w:sz w:val="28"/>
          <w:szCs w:val="28"/>
          <w:lang w:val="ru-RU"/>
        </w:rPr>
        <w:t>Трансформация библиотек и библиотечных систе</w:t>
      </w:r>
      <w:r w:rsidR="00955244" w:rsidRPr="006F3B7B">
        <w:rPr>
          <w:sz w:val="28"/>
          <w:szCs w:val="28"/>
          <w:lang w:val="ru-RU"/>
        </w:rPr>
        <w:t>м в современных условиях: матери</w:t>
      </w:r>
      <w:r w:rsidRPr="006F3B7B">
        <w:rPr>
          <w:sz w:val="28"/>
          <w:szCs w:val="28"/>
          <w:lang w:val="ru-RU"/>
        </w:rPr>
        <w:t xml:space="preserve">алы </w:t>
      </w:r>
      <w:proofErr w:type="spellStart"/>
      <w:r w:rsidRPr="006F3B7B">
        <w:rPr>
          <w:sz w:val="28"/>
          <w:szCs w:val="28"/>
          <w:lang w:val="ru-RU"/>
        </w:rPr>
        <w:t>Ежегод</w:t>
      </w:r>
      <w:proofErr w:type="spellEnd"/>
      <w:r w:rsidRPr="006F3B7B">
        <w:rPr>
          <w:sz w:val="28"/>
          <w:szCs w:val="28"/>
          <w:lang w:val="ru-RU"/>
        </w:rPr>
        <w:t xml:space="preserve">. </w:t>
      </w:r>
      <w:proofErr w:type="spellStart"/>
      <w:r w:rsidRPr="006F3B7B">
        <w:rPr>
          <w:sz w:val="28"/>
          <w:szCs w:val="28"/>
          <w:lang w:val="ru-RU"/>
        </w:rPr>
        <w:t>совещ</w:t>
      </w:r>
      <w:proofErr w:type="spellEnd"/>
      <w:r w:rsidRPr="006F3B7B">
        <w:rPr>
          <w:sz w:val="28"/>
          <w:szCs w:val="28"/>
          <w:lang w:val="ru-RU"/>
        </w:rPr>
        <w:t>. рук</w:t>
      </w:r>
      <w:proofErr w:type="gramStart"/>
      <w:r w:rsidRPr="006F3B7B">
        <w:rPr>
          <w:sz w:val="28"/>
          <w:szCs w:val="28"/>
          <w:lang w:val="ru-RU"/>
        </w:rPr>
        <w:t>.</w:t>
      </w:r>
      <w:proofErr w:type="gramEnd"/>
      <w:r w:rsidRPr="006F3B7B">
        <w:rPr>
          <w:sz w:val="28"/>
          <w:szCs w:val="28"/>
          <w:lang w:val="ru-RU"/>
        </w:rPr>
        <w:t xml:space="preserve"> </w:t>
      </w:r>
      <w:proofErr w:type="gramStart"/>
      <w:r w:rsidRPr="006F3B7B">
        <w:rPr>
          <w:sz w:val="28"/>
          <w:szCs w:val="28"/>
          <w:lang w:val="ru-RU"/>
        </w:rPr>
        <w:t>ф</w:t>
      </w:r>
      <w:proofErr w:type="gramEnd"/>
      <w:r w:rsidRPr="006F3B7B">
        <w:rPr>
          <w:sz w:val="28"/>
          <w:szCs w:val="28"/>
          <w:lang w:val="ru-RU"/>
        </w:rPr>
        <w:t>едеральных и центр. регион.</w:t>
      </w:r>
      <w:r>
        <w:rPr>
          <w:sz w:val="28"/>
          <w:szCs w:val="28"/>
          <w:lang w:val="ru-RU"/>
        </w:rPr>
        <w:t xml:space="preserve"> библиотек России. Санкт-Петербург, 14-16 ноября 2017 г. / РНБ; сост. </w:t>
      </w:r>
      <w:r>
        <w:rPr>
          <w:sz w:val="28"/>
          <w:szCs w:val="28"/>
          <w:lang w:val="ru-RU"/>
        </w:rPr>
        <w:br/>
        <w:t>И. А. Трушина, Н. Ю. Кузина. –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Изд-во РНБ, 2018.</w:t>
      </w:r>
    </w:p>
    <w:p w:rsidR="000D173A" w:rsidRDefault="000D173A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сборнике представлены материалы ХХ</w:t>
      </w:r>
      <w:proofErr w:type="gramStart"/>
      <w:r>
        <w:rPr>
          <w:sz w:val="28"/>
          <w:szCs w:val="28"/>
          <w:lang w:val="ru-RU"/>
        </w:rPr>
        <w:t>IV</w:t>
      </w:r>
      <w:proofErr w:type="gramEnd"/>
      <w:r w:rsidR="00ED07B1" w:rsidRPr="00ED07B1">
        <w:rPr>
          <w:sz w:val="28"/>
          <w:szCs w:val="28"/>
          <w:lang w:val="ru-RU"/>
        </w:rPr>
        <w:t xml:space="preserve"> Ежегодного совещания руководителей федеральных и центральных региональных библиотек</w:t>
      </w:r>
      <w:r w:rsidR="00ED07B1">
        <w:rPr>
          <w:sz w:val="28"/>
          <w:szCs w:val="28"/>
          <w:lang w:val="ru-RU"/>
        </w:rPr>
        <w:t xml:space="preserve"> России, проходившего в Санкт-Петербурге в Российской национальной библиотеке </w:t>
      </w:r>
      <w:r w:rsidR="00955244">
        <w:rPr>
          <w:sz w:val="28"/>
          <w:szCs w:val="28"/>
          <w:lang w:val="ru-RU"/>
        </w:rPr>
        <w:t>с</w:t>
      </w:r>
      <w:r w:rsidR="00ED07B1">
        <w:rPr>
          <w:sz w:val="28"/>
          <w:szCs w:val="28"/>
          <w:lang w:val="ru-RU"/>
        </w:rPr>
        <w:t xml:space="preserve"> 14-16 ноября 2017 года в рамках VI Санкт-петербургского Международного культурного форума.</w:t>
      </w:r>
    </w:p>
    <w:p w:rsidR="00ED07B1" w:rsidRDefault="00ED07B1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издание вошли доклады, раскрывающие новые тенденции развития современных библиотек, освещающие инновационные библиотечные модели в различных регионах.</w:t>
      </w:r>
    </w:p>
    <w:p w:rsidR="00ED07B1" w:rsidRPr="00ED07B1" w:rsidRDefault="00ED07B1" w:rsidP="006B0A55">
      <w:pPr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Адресовано руководителям библиотек и специалистам </w:t>
      </w:r>
      <w:r w:rsidR="00B67EAB">
        <w:rPr>
          <w:sz w:val="28"/>
          <w:szCs w:val="28"/>
          <w:lang w:val="ru-RU"/>
        </w:rPr>
        <w:t>широкого профиля в области библиоте</w:t>
      </w:r>
      <w:r w:rsidR="00033D9D">
        <w:rPr>
          <w:sz w:val="28"/>
          <w:szCs w:val="28"/>
          <w:lang w:val="ru-RU"/>
        </w:rPr>
        <w:t>чно-информационного дела.</w:t>
      </w:r>
    </w:p>
    <w:p w:rsidR="006F3B7B" w:rsidRDefault="006F3B7B" w:rsidP="006B0A55">
      <w:pPr>
        <w:jc w:val="both"/>
        <w:rPr>
          <w:sz w:val="28"/>
          <w:szCs w:val="28"/>
          <w:lang w:val="ru-RU"/>
        </w:rPr>
      </w:pPr>
    </w:p>
    <w:p w:rsidR="00CC4634" w:rsidRDefault="00CC4634" w:rsidP="006B0A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78.303</w:t>
      </w:r>
    </w:p>
    <w:p w:rsidR="00CC4634" w:rsidRDefault="00CC4634" w:rsidP="006B0A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 77</w:t>
      </w:r>
    </w:p>
    <w:p w:rsidR="00B963F8" w:rsidRDefault="00B963F8" w:rsidP="00CC4634">
      <w:pPr>
        <w:tabs>
          <w:tab w:val="left" w:pos="1134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Чтение в библиотеках России: </w:t>
      </w:r>
      <w:proofErr w:type="spellStart"/>
      <w:r>
        <w:rPr>
          <w:sz w:val="28"/>
          <w:szCs w:val="28"/>
          <w:lang w:val="ru-RU"/>
        </w:rPr>
        <w:t>информ</w:t>
      </w:r>
      <w:proofErr w:type="spellEnd"/>
      <w:r>
        <w:rPr>
          <w:sz w:val="28"/>
          <w:szCs w:val="28"/>
          <w:lang w:val="ru-RU"/>
        </w:rPr>
        <w:t xml:space="preserve">. изд. / Рос, </w:t>
      </w:r>
      <w:proofErr w:type="spellStart"/>
      <w:r>
        <w:rPr>
          <w:sz w:val="28"/>
          <w:szCs w:val="28"/>
          <w:lang w:val="ru-RU"/>
        </w:rPr>
        <w:t>нац</w:t>
      </w:r>
      <w:proofErr w:type="spellEnd"/>
      <w:r>
        <w:rPr>
          <w:sz w:val="28"/>
          <w:szCs w:val="28"/>
          <w:lang w:val="ru-RU"/>
        </w:rPr>
        <w:t xml:space="preserve"> б-ка – </w:t>
      </w:r>
      <w:r>
        <w:rPr>
          <w:sz w:val="28"/>
          <w:szCs w:val="28"/>
          <w:lang w:val="ru-RU"/>
        </w:rPr>
        <w:br/>
        <w:t xml:space="preserve">С-Петербург, 2016 – Вып. 8. – 111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  <w:r w:rsidRPr="00B963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(Российская национальная библиотека)</w:t>
      </w:r>
    </w:p>
    <w:p w:rsidR="00CC4634" w:rsidRDefault="00CC4634" w:rsidP="00CC4634">
      <w:pPr>
        <w:tabs>
          <w:tab w:val="left" w:pos="1134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восьмой выпуск информационного издания «Чтение в библиотеках России» включены материалы, посвященные отношению россиян к чтению литературы ряда зарубежных стран. При подготовке текстов широко использовались архивные материалы, малотиражная </w:t>
      </w:r>
      <w:r>
        <w:rPr>
          <w:sz w:val="28"/>
          <w:szCs w:val="28"/>
          <w:lang w:val="ru-RU"/>
        </w:rPr>
        <w:lastRenderedPageBreak/>
        <w:t xml:space="preserve">литература и данные, полученные в ходе российского исследования, проводимого Центром чтения РНБ совместно с </w:t>
      </w:r>
      <w:r w:rsidR="00B963F8">
        <w:rPr>
          <w:sz w:val="28"/>
          <w:szCs w:val="28"/>
          <w:lang w:val="ru-RU"/>
        </w:rPr>
        <w:t>публичными библиотеками.</w:t>
      </w:r>
    </w:p>
    <w:p w:rsidR="004D7E56" w:rsidRDefault="004D7E56" w:rsidP="00CC4634">
      <w:pPr>
        <w:tabs>
          <w:tab w:val="left" w:pos="1134"/>
        </w:tabs>
        <w:ind w:firstLine="1134"/>
        <w:jc w:val="both"/>
        <w:rPr>
          <w:sz w:val="28"/>
          <w:szCs w:val="28"/>
          <w:lang w:val="ru-RU"/>
        </w:rPr>
      </w:pPr>
    </w:p>
    <w:p w:rsidR="004D7E56" w:rsidRDefault="004D7E56" w:rsidP="004D7E56">
      <w:pPr>
        <w:jc w:val="both"/>
        <w:rPr>
          <w:sz w:val="28"/>
          <w:szCs w:val="28"/>
          <w:lang w:val="ru-RU"/>
        </w:rPr>
      </w:pPr>
      <w:r w:rsidRPr="00B963F8">
        <w:rPr>
          <w:sz w:val="28"/>
          <w:szCs w:val="28"/>
          <w:lang w:val="ru-RU"/>
        </w:rPr>
        <w:t>78.30</w:t>
      </w:r>
    </w:p>
    <w:p w:rsidR="004D7E56" w:rsidRDefault="004D7E56" w:rsidP="004D7E56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19</w:t>
      </w:r>
    </w:p>
    <w:p w:rsidR="004D7E56" w:rsidRDefault="004D7E56" w:rsidP="004D7E56">
      <w:pPr>
        <w:tabs>
          <w:tab w:val="left" w:pos="1134"/>
        </w:tabs>
        <w:ind w:firstLine="113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Шамрай</w:t>
      </w:r>
      <w:proofErr w:type="spellEnd"/>
      <w:r>
        <w:rPr>
          <w:sz w:val="28"/>
          <w:szCs w:val="28"/>
          <w:lang w:val="ru-RU"/>
        </w:rPr>
        <w:t xml:space="preserve"> Д. Д. Избранные статьи по библиотечному делу </w:t>
      </w:r>
      <w:r w:rsidR="00F270E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/ Д. Д. </w:t>
      </w:r>
      <w:proofErr w:type="spellStart"/>
      <w:r>
        <w:rPr>
          <w:sz w:val="28"/>
          <w:szCs w:val="28"/>
          <w:lang w:val="ru-RU"/>
        </w:rPr>
        <w:t>Шамрай</w:t>
      </w:r>
      <w:proofErr w:type="spellEnd"/>
      <w:r>
        <w:rPr>
          <w:sz w:val="28"/>
          <w:szCs w:val="28"/>
          <w:lang w:val="ru-RU"/>
        </w:rPr>
        <w:t>; Рос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ац</w:t>
      </w:r>
      <w:proofErr w:type="spellEnd"/>
      <w:r>
        <w:rPr>
          <w:sz w:val="28"/>
          <w:szCs w:val="28"/>
          <w:lang w:val="ru-RU"/>
        </w:rPr>
        <w:t>. б-ка. – Санкт-Петербург: РНБ,2008. – 110 с.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– (Архивное наследие Российской национальной библиотеки; вып. 1).</w:t>
      </w:r>
    </w:p>
    <w:p w:rsidR="006F3B7B" w:rsidRDefault="006F3B7B" w:rsidP="004D7E56">
      <w:pPr>
        <w:tabs>
          <w:tab w:val="left" w:pos="1134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сборнике опубликованы труды </w:t>
      </w:r>
      <w:r w:rsidR="009E65E5">
        <w:rPr>
          <w:sz w:val="28"/>
          <w:szCs w:val="28"/>
          <w:lang w:val="ru-RU"/>
        </w:rPr>
        <w:t xml:space="preserve">Дмитрия Дмитриевича </w:t>
      </w:r>
      <w:proofErr w:type="spellStart"/>
      <w:r w:rsidR="009E65E5">
        <w:rPr>
          <w:sz w:val="28"/>
          <w:szCs w:val="28"/>
          <w:lang w:val="ru-RU"/>
        </w:rPr>
        <w:t>Шамрая</w:t>
      </w:r>
      <w:proofErr w:type="spellEnd"/>
      <w:r w:rsidR="009E65E5">
        <w:rPr>
          <w:sz w:val="28"/>
          <w:szCs w:val="28"/>
          <w:lang w:val="ru-RU"/>
        </w:rPr>
        <w:t xml:space="preserve"> – известного историка русской литературы и книжной культуры 18–19 вв. Он автор 40 научных работ, большая часть которых осталась не опубликованной. Они не утратили своей актуальности и научной значимости.</w:t>
      </w:r>
    </w:p>
    <w:p w:rsidR="009E65E5" w:rsidRPr="00F23B3E" w:rsidRDefault="009E65E5" w:rsidP="004D7E56">
      <w:pPr>
        <w:tabs>
          <w:tab w:val="left" w:pos="1134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книге представлены труды автора, посвященные Российской национальной библиотеке, ее знаменитым коллекциям: «</w:t>
      </w:r>
      <w:proofErr w:type="spellStart"/>
      <w:r>
        <w:rPr>
          <w:sz w:val="28"/>
          <w:szCs w:val="28"/>
          <w:lang w:val="ru-RU"/>
        </w:rPr>
        <w:t>Россике</w:t>
      </w:r>
      <w:proofErr w:type="spellEnd"/>
      <w:r>
        <w:rPr>
          <w:sz w:val="28"/>
          <w:szCs w:val="28"/>
          <w:lang w:val="ru-RU"/>
        </w:rPr>
        <w:t>», изданиям античных авторов и другим собраниям иностранного книжного фонда.</w:t>
      </w:r>
    </w:p>
    <w:sectPr w:rsidR="009E65E5" w:rsidRPr="00F23B3E" w:rsidSect="0098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30"/>
    <w:rsid w:val="00015405"/>
    <w:rsid w:val="00033D9D"/>
    <w:rsid w:val="00046547"/>
    <w:rsid w:val="00064B57"/>
    <w:rsid w:val="00084E54"/>
    <w:rsid w:val="000957C8"/>
    <w:rsid w:val="000A0E69"/>
    <w:rsid w:val="000A79A6"/>
    <w:rsid w:val="000D173A"/>
    <w:rsid w:val="000D594F"/>
    <w:rsid w:val="000E296A"/>
    <w:rsid w:val="000F0B67"/>
    <w:rsid w:val="001342C8"/>
    <w:rsid w:val="001351BF"/>
    <w:rsid w:val="00165476"/>
    <w:rsid w:val="00166314"/>
    <w:rsid w:val="001920C6"/>
    <w:rsid w:val="001D750A"/>
    <w:rsid w:val="002016A0"/>
    <w:rsid w:val="00215283"/>
    <w:rsid w:val="00217A78"/>
    <w:rsid w:val="00246135"/>
    <w:rsid w:val="00260B17"/>
    <w:rsid w:val="00272C85"/>
    <w:rsid w:val="0029234B"/>
    <w:rsid w:val="002C1C2B"/>
    <w:rsid w:val="00301F73"/>
    <w:rsid w:val="0031125B"/>
    <w:rsid w:val="003170AB"/>
    <w:rsid w:val="00336A62"/>
    <w:rsid w:val="00342F40"/>
    <w:rsid w:val="00373D9F"/>
    <w:rsid w:val="00380DA2"/>
    <w:rsid w:val="0038499B"/>
    <w:rsid w:val="00386184"/>
    <w:rsid w:val="003B7FAF"/>
    <w:rsid w:val="003D1343"/>
    <w:rsid w:val="003E34BD"/>
    <w:rsid w:val="003F1E1D"/>
    <w:rsid w:val="003F5C7F"/>
    <w:rsid w:val="00403986"/>
    <w:rsid w:val="004640C1"/>
    <w:rsid w:val="00471CAE"/>
    <w:rsid w:val="004B52CD"/>
    <w:rsid w:val="004D131C"/>
    <w:rsid w:val="004D7E56"/>
    <w:rsid w:val="00524295"/>
    <w:rsid w:val="00530E11"/>
    <w:rsid w:val="00596F80"/>
    <w:rsid w:val="00634A0C"/>
    <w:rsid w:val="00644428"/>
    <w:rsid w:val="00674810"/>
    <w:rsid w:val="006B0A55"/>
    <w:rsid w:val="006B498A"/>
    <w:rsid w:val="006E6369"/>
    <w:rsid w:val="006F3B7B"/>
    <w:rsid w:val="006F70FE"/>
    <w:rsid w:val="00705FB6"/>
    <w:rsid w:val="00760199"/>
    <w:rsid w:val="00790B23"/>
    <w:rsid w:val="0079432D"/>
    <w:rsid w:val="00795730"/>
    <w:rsid w:val="007A543C"/>
    <w:rsid w:val="007C0370"/>
    <w:rsid w:val="007C584A"/>
    <w:rsid w:val="00813820"/>
    <w:rsid w:val="008349AE"/>
    <w:rsid w:val="0084667F"/>
    <w:rsid w:val="00870559"/>
    <w:rsid w:val="008839BD"/>
    <w:rsid w:val="00891079"/>
    <w:rsid w:val="008950F1"/>
    <w:rsid w:val="008F1D78"/>
    <w:rsid w:val="008F653A"/>
    <w:rsid w:val="00955244"/>
    <w:rsid w:val="0096678D"/>
    <w:rsid w:val="00985DA3"/>
    <w:rsid w:val="00993F9F"/>
    <w:rsid w:val="00995D06"/>
    <w:rsid w:val="00996F37"/>
    <w:rsid w:val="00997B3F"/>
    <w:rsid w:val="009A4AD1"/>
    <w:rsid w:val="009B47EF"/>
    <w:rsid w:val="009C3774"/>
    <w:rsid w:val="009C69F5"/>
    <w:rsid w:val="009E638B"/>
    <w:rsid w:val="009E65E5"/>
    <w:rsid w:val="009F7368"/>
    <w:rsid w:val="00A04D5D"/>
    <w:rsid w:val="00A7275D"/>
    <w:rsid w:val="00A97E60"/>
    <w:rsid w:val="00AA3526"/>
    <w:rsid w:val="00AA46CC"/>
    <w:rsid w:val="00AB38B6"/>
    <w:rsid w:val="00AD266A"/>
    <w:rsid w:val="00AE25F2"/>
    <w:rsid w:val="00B05E2F"/>
    <w:rsid w:val="00B200AE"/>
    <w:rsid w:val="00B25CDA"/>
    <w:rsid w:val="00B36925"/>
    <w:rsid w:val="00B4730C"/>
    <w:rsid w:val="00B67EAB"/>
    <w:rsid w:val="00B828CE"/>
    <w:rsid w:val="00B84B8A"/>
    <w:rsid w:val="00B963F8"/>
    <w:rsid w:val="00BA5890"/>
    <w:rsid w:val="00BB0AF4"/>
    <w:rsid w:val="00BB777E"/>
    <w:rsid w:val="00BC18D8"/>
    <w:rsid w:val="00BD5C9C"/>
    <w:rsid w:val="00BE5C67"/>
    <w:rsid w:val="00C3123A"/>
    <w:rsid w:val="00CA0D52"/>
    <w:rsid w:val="00CB6A45"/>
    <w:rsid w:val="00CC2139"/>
    <w:rsid w:val="00CC4634"/>
    <w:rsid w:val="00CD0A9C"/>
    <w:rsid w:val="00CD7C08"/>
    <w:rsid w:val="00CE4C7C"/>
    <w:rsid w:val="00D14E98"/>
    <w:rsid w:val="00D45EAD"/>
    <w:rsid w:val="00D531B9"/>
    <w:rsid w:val="00D64B39"/>
    <w:rsid w:val="00D66086"/>
    <w:rsid w:val="00DB004B"/>
    <w:rsid w:val="00DB60D9"/>
    <w:rsid w:val="00DC5CCE"/>
    <w:rsid w:val="00DD30A2"/>
    <w:rsid w:val="00DD7876"/>
    <w:rsid w:val="00DE2406"/>
    <w:rsid w:val="00DE7B4E"/>
    <w:rsid w:val="00DF6050"/>
    <w:rsid w:val="00E1430A"/>
    <w:rsid w:val="00E46B72"/>
    <w:rsid w:val="00E822E2"/>
    <w:rsid w:val="00E86502"/>
    <w:rsid w:val="00EC67BC"/>
    <w:rsid w:val="00ED07B1"/>
    <w:rsid w:val="00ED2E92"/>
    <w:rsid w:val="00EF6500"/>
    <w:rsid w:val="00F024EE"/>
    <w:rsid w:val="00F23B3E"/>
    <w:rsid w:val="00F24519"/>
    <w:rsid w:val="00F270EE"/>
    <w:rsid w:val="00F67E8B"/>
    <w:rsid w:val="00F7255A"/>
    <w:rsid w:val="00F7294E"/>
    <w:rsid w:val="00F82CD6"/>
    <w:rsid w:val="00F832FA"/>
    <w:rsid w:val="00FC3B6E"/>
    <w:rsid w:val="00FC6830"/>
    <w:rsid w:val="00FF771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802-7494-48FD-89AF-CC75FFD6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metod06</dc:creator>
  <cp:keywords/>
  <dc:description/>
  <cp:lastModifiedBy>ONMR</cp:lastModifiedBy>
  <cp:revision>2</cp:revision>
  <dcterms:created xsi:type="dcterms:W3CDTF">2019-01-09T09:51:00Z</dcterms:created>
  <dcterms:modified xsi:type="dcterms:W3CDTF">2019-01-09T09:51:00Z</dcterms:modified>
</cp:coreProperties>
</file>