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AD" w:rsidRDefault="00CA151F" w:rsidP="00CA15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СПИСОК</w:t>
      </w:r>
      <w:r w:rsidR="000D22A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НОВЫХ ПОСТУПЛЕНИЙ </w:t>
      </w:r>
    </w:p>
    <w:p w:rsidR="000D22AD" w:rsidRDefault="00CA151F" w:rsidP="00CA15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 ОТДЕЛ НАУЧНО–МЕТОДИЧЕСКОЙ РАБОТЫ </w:t>
      </w:r>
    </w:p>
    <w:p w:rsidR="00CA151F" w:rsidRDefault="00CA151F" w:rsidP="00CA15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И СОЦИОЛОГИЧЕСКИХ ИССЛЕДОВАНИЙ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ru-RU"/>
        </w:rPr>
        <w:t>1</w:t>
      </w:r>
      <w:r w:rsidR="000D22AD">
        <w:rPr>
          <w:b/>
          <w:sz w:val="28"/>
          <w:szCs w:val="28"/>
          <w:lang w:val="ru-RU"/>
        </w:rPr>
        <w:t>-</w:t>
      </w:r>
      <w:r w:rsidR="00262C8E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 w:rsidR="00CA151F" w:rsidRDefault="00CA151F" w:rsidP="00CA151F">
      <w:pPr>
        <w:jc w:val="both"/>
        <w:rPr>
          <w:b/>
          <w:sz w:val="28"/>
          <w:szCs w:val="28"/>
          <w:lang w:val="ru-RU"/>
        </w:rPr>
      </w:pPr>
    </w:p>
    <w:p w:rsidR="00CA151F" w:rsidRDefault="00CA151F" w:rsidP="00CA15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78.347.23</w:t>
      </w:r>
    </w:p>
    <w:p w:rsidR="00CA151F" w:rsidRDefault="00CA151F" w:rsidP="00CA151F">
      <w:pPr>
        <w:tabs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11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помощь сельским библиотекам : сб. метод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атериалов / Донец. </w:t>
      </w:r>
      <w:proofErr w:type="spellStart"/>
      <w:r>
        <w:rPr>
          <w:sz w:val="28"/>
          <w:szCs w:val="28"/>
          <w:lang w:val="ru-RU"/>
        </w:rPr>
        <w:t>респ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универс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науч</w:t>
      </w:r>
      <w:proofErr w:type="spellEnd"/>
      <w:r>
        <w:rPr>
          <w:sz w:val="28"/>
          <w:szCs w:val="28"/>
          <w:lang w:val="ru-RU"/>
        </w:rPr>
        <w:t xml:space="preserve">. б-ка им. Н. К. Крупской; [сост. И. А. Пилипенко]; [отв. за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И. А. Горбатов].</w:t>
      </w:r>
      <w:proofErr w:type="gramEnd"/>
      <w:r>
        <w:rPr>
          <w:sz w:val="28"/>
          <w:szCs w:val="28"/>
          <w:lang w:val="ru-RU"/>
        </w:rPr>
        <w:t xml:space="preserve"> – Донецк, 2018. – 95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методических материалов «В помощь сельским библиотекам» включает перечень нормативно-правовых актов, регламентирующих деятельность библиотек, методические рекомендации, материал из опыта работы российских библиотек и библиотек ДНР по организации деятельности библиотечных учреждений и список методических материалов, не вошедших в сборник.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63394F" w:rsidRDefault="0063394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78.373.8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 67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Донецкий край в стихах воспетый! Сборник стихов членов Объединения Творческих деятелей музея «Истории и этнографии греков п. Старобешево» при </w:t>
      </w:r>
      <w:proofErr w:type="spellStart"/>
      <w:r>
        <w:rPr>
          <w:sz w:val="28"/>
          <w:szCs w:val="28"/>
          <w:lang w:val="ru-RU"/>
        </w:rPr>
        <w:t>Старобешевской</w:t>
      </w:r>
      <w:proofErr w:type="spellEnd"/>
      <w:r>
        <w:rPr>
          <w:sz w:val="28"/>
          <w:szCs w:val="28"/>
          <w:lang w:val="ru-RU"/>
        </w:rPr>
        <w:t xml:space="preserve"> районной библиотеке для детей. – Старобешево, 2017. – 20 стр.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сборник вошли произведения самодеятельных авторов </w:t>
      </w:r>
      <w:proofErr w:type="spellStart"/>
      <w:r>
        <w:rPr>
          <w:sz w:val="28"/>
          <w:szCs w:val="28"/>
          <w:lang w:val="ru-RU"/>
        </w:rPr>
        <w:t>Старобешевского</w:t>
      </w:r>
      <w:proofErr w:type="spellEnd"/>
      <w:r>
        <w:rPr>
          <w:sz w:val="28"/>
          <w:szCs w:val="28"/>
          <w:lang w:val="ru-RU"/>
        </w:rPr>
        <w:t xml:space="preserve"> р-на С. </w:t>
      </w:r>
      <w:proofErr w:type="gramStart"/>
      <w:r>
        <w:rPr>
          <w:sz w:val="28"/>
          <w:szCs w:val="28"/>
          <w:lang w:val="ru-RU"/>
        </w:rPr>
        <w:t>Ю</w:t>
      </w:r>
      <w:proofErr w:type="gramEnd"/>
      <w:r>
        <w:rPr>
          <w:sz w:val="28"/>
          <w:szCs w:val="28"/>
          <w:lang w:val="ru-RU"/>
        </w:rPr>
        <w:t xml:space="preserve"> Иващенко, З. М. Морозовой</w:t>
      </w:r>
      <w:r w:rsidR="00262C8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62C8E">
        <w:rPr>
          <w:sz w:val="28"/>
          <w:szCs w:val="28"/>
          <w:lang w:val="ru-RU"/>
        </w:rPr>
        <w:t>И.</w:t>
      </w:r>
      <w:r>
        <w:rPr>
          <w:sz w:val="28"/>
          <w:szCs w:val="28"/>
          <w:lang w:val="ru-RU"/>
        </w:rPr>
        <w:t xml:space="preserve"> М. </w:t>
      </w:r>
      <w:proofErr w:type="spellStart"/>
      <w:r>
        <w:rPr>
          <w:sz w:val="28"/>
          <w:szCs w:val="28"/>
          <w:lang w:val="ru-RU"/>
        </w:rPr>
        <w:t>Гаврилястой</w:t>
      </w:r>
      <w:proofErr w:type="spellEnd"/>
      <w:r>
        <w:rPr>
          <w:sz w:val="28"/>
          <w:szCs w:val="28"/>
          <w:lang w:val="ru-RU"/>
        </w:rPr>
        <w:t>. Их имена известны не только жителям поселка, но и далеко за его пределами. Произведения пронизаны любовью к родному краю, чувством сопереживания с земляками, ставшими на нелегкий путь становления Донецкой Народной Республики.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78.375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78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Краеведческая деятельность библиотек : метод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практ</w:t>
      </w:r>
      <w:proofErr w:type="spellEnd"/>
      <w:r>
        <w:rPr>
          <w:sz w:val="28"/>
          <w:szCs w:val="28"/>
          <w:lang w:val="ru-RU"/>
        </w:rPr>
        <w:t xml:space="preserve">. пособие / М-во культуры Донецкой Народной Республики, ГУК «Донец. </w:t>
      </w:r>
      <w:proofErr w:type="spellStart"/>
      <w:r>
        <w:rPr>
          <w:sz w:val="28"/>
          <w:szCs w:val="28"/>
          <w:lang w:val="ru-RU"/>
        </w:rPr>
        <w:t>респ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универс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науч</w:t>
      </w:r>
      <w:proofErr w:type="spellEnd"/>
      <w:r>
        <w:rPr>
          <w:sz w:val="28"/>
          <w:szCs w:val="28"/>
          <w:lang w:val="ru-RU"/>
        </w:rPr>
        <w:t xml:space="preserve">. б-ка им. Н. К. Крупской; сост. И.А. Пилипенко, В. Г. </w:t>
      </w:r>
      <w:proofErr w:type="spellStart"/>
      <w:r>
        <w:rPr>
          <w:sz w:val="28"/>
          <w:szCs w:val="28"/>
          <w:lang w:val="ru-RU"/>
        </w:rPr>
        <w:t>Юшковец</w:t>
      </w:r>
      <w:proofErr w:type="spellEnd"/>
      <w:r>
        <w:rPr>
          <w:sz w:val="28"/>
          <w:szCs w:val="28"/>
          <w:lang w:val="ru-RU"/>
        </w:rPr>
        <w:t>. – Донецк, 2017. – 37 с.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библиотечное краеведение должно развиваться с уче</w:t>
      </w:r>
      <w:r w:rsidR="0080480A">
        <w:rPr>
          <w:sz w:val="28"/>
          <w:szCs w:val="28"/>
          <w:lang w:val="ru-RU"/>
        </w:rPr>
        <w:t>том новых реалий в политической</w:t>
      </w:r>
      <w:r>
        <w:rPr>
          <w:sz w:val="28"/>
          <w:szCs w:val="28"/>
          <w:lang w:val="ru-RU"/>
        </w:rPr>
        <w:t xml:space="preserve">, социально-культурной, культурной жизни республики. Перед библиотекарями стоит задача реализации новых подходов к </w:t>
      </w:r>
      <w:proofErr w:type="spellStart"/>
      <w:r>
        <w:rPr>
          <w:sz w:val="28"/>
          <w:szCs w:val="28"/>
          <w:lang w:val="ru-RU"/>
        </w:rPr>
        <w:t>краеведческо-просветительской</w:t>
      </w:r>
      <w:proofErr w:type="spellEnd"/>
      <w:r>
        <w:rPr>
          <w:sz w:val="28"/>
          <w:szCs w:val="28"/>
          <w:lang w:val="ru-RU"/>
        </w:rPr>
        <w:t xml:space="preserve"> деятельности библиотек, конечной целью которых является обеспечение доступности краеведческих информационных ресурсов, распространение краеведческих знаний, формирование и развитие краеведческих информационных потребностей.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78.373.8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 64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Литературная прогулка по городу Торезу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сценарий. – Торез, 2016. – 32 с.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 таким названием в 2016 г. в г. Торезе стартовал проект.  И посвящен он был известным писателям, поэтам, имена которых носят улицы города; тем из них, кто в разное время посетил Торез. А также местным авторам, </w:t>
      </w:r>
      <w:proofErr w:type="gramStart"/>
      <w:r>
        <w:rPr>
          <w:sz w:val="28"/>
          <w:szCs w:val="28"/>
          <w:lang w:val="ru-RU"/>
        </w:rPr>
        <w:t>строки</w:t>
      </w:r>
      <w:proofErr w:type="gramEnd"/>
      <w:r>
        <w:rPr>
          <w:sz w:val="28"/>
          <w:szCs w:val="28"/>
          <w:lang w:val="ru-RU"/>
        </w:rPr>
        <w:t xml:space="preserve"> из стихотворений которых прозвучали в рамках мероприятия.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 (4Рос)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58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Популяризация книжной культуры на примере публичных библиотек города Москвы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доклад / Департамент культуры г. Москвы; </w:t>
      </w:r>
      <w:proofErr w:type="spellStart"/>
      <w:r>
        <w:rPr>
          <w:sz w:val="28"/>
          <w:szCs w:val="28"/>
          <w:lang w:val="ru-RU"/>
        </w:rPr>
        <w:t>докл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br/>
        <w:t xml:space="preserve">А. В. </w:t>
      </w:r>
      <w:proofErr w:type="spellStart"/>
      <w:r>
        <w:rPr>
          <w:sz w:val="28"/>
          <w:szCs w:val="28"/>
          <w:lang w:val="ru-RU"/>
        </w:rPr>
        <w:t>Кибовский</w:t>
      </w:r>
      <w:proofErr w:type="spellEnd"/>
      <w:r>
        <w:rPr>
          <w:sz w:val="28"/>
          <w:szCs w:val="28"/>
          <w:lang w:val="ru-RU"/>
        </w:rPr>
        <w:t xml:space="preserve">. – Москва. – 18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78.373.8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28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«Себя как в зеркале я вижу…»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(Пушкинский день в России.</w:t>
      </w:r>
      <w:proofErr w:type="gramEnd"/>
      <w:r>
        <w:rPr>
          <w:sz w:val="28"/>
          <w:szCs w:val="28"/>
          <w:lang w:val="ru-RU"/>
        </w:rPr>
        <w:t xml:space="preserve"> День русского языка): (литературно-художественная композиция) / Жданов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ор.</w:t>
      </w:r>
      <w:r>
        <w:rPr>
          <w:sz w:val="28"/>
          <w:szCs w:val="28"/>
          <w:lang w:val="ru-RU"/>
        </w:rPr>
        <w:br/>
        <w:t xml:space="preserve"> б-ка для взрослых. – Ждановка, 2017. – 7 с.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Литературно-художественная композиция  посвящена творчеству А. С. Пушкина.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78.38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jc w:val="both"/>
        <w:rPr>
          <w:lang w:val="ru-RU"/>
        </w:rPr>
      </w:pPr>
      <w:r>
        <w:rPr>
          <w:lang w:val="ru-RU"/>
        </w:rPr>
        <w:t>Э 41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 w:rsidRPr="00A16663">
        <w:rPr>
          <w:sz w:val="28"/>
          <w:szCs w:val="28"/>
          <w:lang w:val="ru-RU"/>
        </w:rPr>
        <w:t xml:space="preserve">Экстремизм социальных </w:t>
      </w:r>
      <w:proofErr w:type="gramStart"/>
      <w:r w:rsidRPr="00A16663">
        <w:rPr>
          <w:sz w:val="28"/>
          <w:szCs w:val="28"/>
          <w:lang w:val="ru-RU"/>
        </w:rPr>
        <w:t>сетях</w:t>
      </w:r>
      <w:proofErr w:type="gramEnd"/>
      <w:r>
        <w:rPr>
          <w:sz w:val="28"/>
          <w:szCs w:val="28"/>
          <w:lang w:val="ru-RU"/>
        </w:rPr>
        <w:t>. Правила безопасного общения : методические рекомендации / [</w:t>
      </w:r>
      <w:r w:rsidRPr="00A16663">
        <w:rPr>
          <w:sz w:val="28"/>
          <w:szCs w:val="28"/>
          <w:lang w:val="ru-RU"/>
        </w:rPr>
        <w:t xml:space="preserve">сост. </w:t>
      </w:r>
      <w:r>
        <w:rPr>
          <w:sz w:val="28"/>
          <w:szCs w:val="28"/>
          <w:lang w:val="ru-RU"/>
        </w:rPr>
        <w:t xml:space="preserve">Н.В. Коваленко, И.П. </w:t>
      </w:r>
      <w:proofErr w:type="spellStart"/>
      <w:r>
        <w:rPr>
          <w:sz w:val="28"/>
          <w:szCs w:val="28"/>
          <w:lang w:val="ru-RU"/>
        </w:rPr>
        <w:t>Космина</w:t>
      </w:r>
      <w:proofErr w:type="spellEnd"/>
      <w:r>
        <w:rPr>
          <w:sz w:val="28"/>
          <w:szCs w:val="28"/>
          <w:lang w:val="ru-RU"/>
        </w:rPr>
        <w:t>]; Донец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есп</w:t>
      </w:r>
      <w:proofErr w:type="spellEnd"/>
      <w:r>
        <w:rPr>
          <w:sz w:val="28"/>
          <w:szCs w:val="28"/>
          <w:lang w:val="ru-RU"/>
        </w:rPr>
        <w:t xml:space="preserve">. б-ка для молодежи. – Донецк, 2016. – 30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проблемы показывает, что экстремизм, как явление, стремительно «молодеет». Молодежь все чаще совершает преступления агрессивного характера. Наиболее часто экстремистские преступления совершают молодые люди в возрасте 15-25 лет. Поэтому освещение темы экстремизма библиотекарями, преподавателями, воспитателями юношества, родителями очень актуально. С развитием информационных технологий появился особый вид экстремизма – виртуальный, опасность которого для молодежи сейчас трудно переоценить.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издании предлагаются методические рекомендации для подготовки мероприятий по теме: «Экстремизм в социальных сетях» в школах, библиотеках. Материалы издания могут быть использованы читателями в познавательных и воспитательных целях.</w:t>
      </w:r>
    </w:p>
    <w:p w:rsidR="00CA151F" w:rsidRDefault="00CA151F" w:rsidP="00CA151F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более детального рассмотрения темы предлагается список источников.</w:t>
      </w:r>
    </w:p>
    <w:sectPr w:rsidR="00CA151F" w:rsidSect="0080480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CA151F"/>
    <w:rsid w:val="000505F2"/>
    <w:rsid w:val="00060F8A"/>
    <w:rsid w:val="00081BC3"/>
    <w:rsid w:val="000B770F"/>
    <w:rsid w:val="000D22AD"/>
    <w:rsid w:val="00143A99"/>
    <w:rsid w:val="00147914"/>
    <w:rsid w:val="00186BEF"/>
    <w:rsid w:val="0020223E"/>
    <w:rsid w:val="00262C8E"/>
    <w:rsid w:val="00262E42"/>
    <w:rsid w:val="00290A11"/>
    <w:rsid w:val="002A01F8"/>
    <w:rsid w:val="002C7BF8"/>
    <w:rsid w:val="002E079B"/>
    <w:rsid w:val="002E443F"/>
    <w:rsid w:val="0035180D"/>
    <w:rsid w:val="00390A35"/>
    <w:rsid w:val="00406B4A"/>
    <w:rsid w:val="00427C41"/>
    <w:rsid w:val="00444D14"/>
    <w:rsid w:val="00457CFD"/>
    <w:rsid w:val="004A5AE7"/>
    <w:rsid w:val="004A63E1"/>
    <w:rsid w:val="004C0E5F"/>
    <w:rsid w:val="005036D5"/>
    <w:rsid w:val="00593BC2"/>
    <w:rsid w:val="005D61D6"/>
    <w:rsid w:val="00622DB4"/>
    <w:rsid w:val="0063394F"/>
    <w:rsid w:val="00633A1B"/>
    <w:rsid w:val="00671900"/>
    <w:rsid w:val="006B6F64"/>
    <w:rsid w:val="006D44E9"/>
    <w:rsid w:val="006F0F17"/>
    <w:rsid w:val="006F34CB"/>
    <w:rsid w:val="006F727D"/>
    <w:rsid w:val="007200FA"/>
    <w:rsid w:val="0080480A"/>
    <w:rsid w:val="00822584"/>
    <w:rsid w:val="008338B2"/>
    <w:rsid w:val="008621BB"/>
    <w:rsid w:val="00866888"/>
    <w:rsid w:val="008E7F46"/>
    <w:rsid w:val="0091416E"/>
    <w:rsid w:val="009B5ECD"/>
    <w:rsid w:val="009E170B"/>
    <w:rsid w:val="009E3640"/>
    <w:rsid w:val="009E5692"/>
    <w:rsid w:val="00AB27DE"/>
    <w:rsid w:val="00AB78E4"/>
    <w:rsid w:val="00AD167B"/>
    <w:rsid w:val="00B05DDF"/>
    <w:rsid w:val="00B90E17"/>
    <w:rsid w:val="00CA151F"/>
    <w:rsid w:val="00D41393"/>
    <w:rsid w:val="00D61AA8"/>
    <w:rsid w:val="00D90FA3"/>
    <w:rsid w:val="00DF6AFE"/>
    <w:rsid w:val="00E1551D"/>
    <w:rsid w:val="00E2719F"/>
    <w:rsid w:val="00E4369A"/>
    <w:rsid w:val="00E74E84"/>
    <w:rsid w:val="00E86BBB"/>
    <w:rsid w:val="00E97493"/>
    <w:rsid w:val="00F42ECB"/>
    <w:rsid w:val="00F76B85"/>
    <w:rsid w:val="00F911AD"/>
    <w:rsid w:val="00FB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Бойцова</cp:lastModifiedBy>
  <cp:revision>2</cp:revision>
  <dcterms:created xsi:type="dcterms:W3CDTF">2019-05-02T08:20:00Z</dcterms:created>
  <dcterms:modified xsi:type="dcterms:W3CDTF">2019-05-02T08:20:00Z</dcterms:modified>
</cp:coreProperties>
</file>